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6564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333333"/>
          <w:spacing w:val="23"/>
          <w:sz w:val="44"/>
          <w:szCs w:val="44"/>
          <w:shd w:val="clear" w:color="auto" w:fill="FFFFFF"/>
        </w:rPr>
      </w:pPr>
      <w:bookmarkStart w:id="0" w:name="OLE_LINK4"/>
      <w:r>
        <w:rPr>
          <w:rFonts w:hint="eastAsia" w:ascii="方正小标宋简体" w:hAnsi="方正小标宋简体" w:eastAsia="方正小标宋简体" w:cs="方正小标宋简体"/>
          <w:b w:val="0"/>
          <w:bCs/>
          <w:color w:val="333333"/>
          <w:spacing w:val="23"/>
          <w:sz w:val="44"/>
          <w:szCs w:val="44"/>
          <w:shd w:val="clear" w:color="auto" w:fill="FFFFFF"/>
        </w:rPr>
        <w:t>常熟市艺体类校外培训机构2024年度</w:t>
      </w:r>
    </w:p>
    <w:p w14:paraId="5BDA8F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333333"/>
          <w:spacing w:val="23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333333"/>
          <w:spacing w:val="23"/>
          <w:sz w:val="44"/>
          <w:szCs w:val="44"/>
          <w:shd w:val="clear" w:color="auto" w:fill="FFFFFF"/>
        </w:rPr>
        <w:t>年检（第三批整改后通过）情况公布</w:t>
      </w:r>
    </w:p>
    <w:bookmarkEnd w:id="0"/>
    <w:p w14:paraId="65EAC0CE">
      <w:pPr>
        <w:ind w:firstLine="732" w:firstLineChars="200"/>
        <w:rPr>
          <w:rFonts w:hint="eastAsia" w:ascii="仿宋" w:hAnsi="仿宋" w:eastAsia="仿宋"/>
          <w:color w:val="333333"/>
          <w:spacing w:val="23"/>
          <w:sz w:val="32"/>
          <w:szCs w:val="32"/>
          <w:shd w:val="clear" w:color="auto" w:fill="FFFFFF"/>
        </w:rPr>
      </w:pPr>
    </w:p>
    <w:p w14:paraId="424E13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732" w:firstLineChars="200"/>
        <w:textAlignment w:val="auto"/>
        <w:rPr>
          <w:rFonts w:hint="eastAsia" w:ascii="仿宋_GB2312" w:hAnsi="仿宋_GB2312" w:eastAsia="仿宋_GB2312" w:cs="仿宋_GB2312"/>
          <w:color w:val="333333"/>
          <w:spacing w:val="23"/>
          <w:sz w:val="32"/>
          <w:szCs w:val="32"/>
          <w:shd w:val="clear" w:color="auto" w:fill="FFFFFF"/>
        </w:rPr>
      </w:pPr>
      <w:bookmarkStart w:id="1" w:name="_Hlk210981884"/>
      <w:r>
        <w:rPr>
          <w:rFonts w:hint="eastAsia" w:ascii="仿宋_GB2312" w:hAnsi="仿宋_GB2312" w:eastAsia="仿宋_GB2312" w:cs="仿宋_GB2312"/>
          <w:color w:val="333333"/>
          <w:spacing w:val="23"/>
          <w:sz w:val="32"/>
          <w:szCs w:val="32"/>
          <w:shd w:val="clear" w:color="auto" w:fill="FFFFFF"/>
        </w:rPr>
        <w:t>按照《关于做好常熟市文化艺术类、体育类校外培训机构2024年度年检工作的通知》（常文体旅〔2025〕23号）要求，现将列入2024年度年检暂缓（整改）通过的56家机构整改情况（第三批）公布如下。</w:t>
      </w:r>
      <w:bookmarkStart w:id="15" w:name="_GoBack"/>
      <w:bookmarkEnd w:id="15"/>
    </w:p>
    <w:bookmarkEnd w:id="1"/>
    <w:p w14:paraId="679F8820">
      <w:pPr>
        <w:pStyle w:val="6"/>
        <w:shd w:val="clear" w:color="auto" w:fill="FFFFFF"/>
        <w:spacing w:before="0" w:beforeAutospacing="0" w:after="0" w:afterAutospacing="0" w:line="420" w:lineRule="atLeast"/>
        <w:jc w:val="center"/>
        <w:rPr>
          <w:rFonts w:hint="eastAsia" w:ascii="黑体" w:hAnsi="黑体" w:eastAsia="黑体" w:cs="黑体"/>
          <w:b/>
          <w:bCs/>
          <w:color w:val="3F3F3F"/>
          <w:spacing w:val="15"/>
          <w:sz w:val="28"/>
          <w:szCs w:val="28"/>
        </w:rPr>
      </w:pPr>
      <w:bookmarkStart w:id="2" w:name="_Hlk176167006"/>
      <w:bookmarkStart w:id="3" w:name="_Hlk210981923"/>
      <w:r>
        <w:rPr>
          <w:rFonts w:hint="eastAsia" w:ascii="黑体" w:hAnsi="黑体" w:eastAsia="黑体" w:cs="黑体"/>
          <w:b/>
          <w:bCs/>
          <w:color w:val="3F3F3F"/>
          <w:spacing w:val="15"/>
          <w:sz w:val="28"/>
          <w:szCs w:val="28"/>
        </w:rPr>
        <w:t>2024年度年检暂缓（整改）通过机构名单（第三批）</w:t>
      </w:r>
    </w:p>
    <w:tbl>
      <w:tblPr>
        <w:tblStyle w:val="7"/>
        <w:tblW w:w="10533" w:type="dxa"/>
        <w:tblInd w:w="-1139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3828"/>
        <w:gridCol w:w="4961"/>
        <w:gridCol w:w="1177"/>
      </w:tblGrid>
      <w:tr w14:paraId="68CDD2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362D75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0"/>
              </w:rPr>
            </w:pPr>
            <w:r>
              <w:rPr>
                <w:rFonts w:hint="eastAsia" w:ascii="宋体" w:hAnsi="宋体" w:eastAsia="宋体" w:cs="宋体"/>
                <w:b/>
                <w:spacing w:val="0"/>
                <w:w w:val="75"/>
                <w:kern w:val="0"/>
                <w:sz w:val="20"/>
                <w:fitText w:val="302" w:id="-921538301"/>
              </w:rPr>
              <w:t>序号</w:t>
            </w: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7AC8AE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</w:rPr>
              <w:t>机构名称</w:t>
            </w:r>
          </w:p>
        </w:tc>
        <w:tc>
          <w:tcPr>
            <w:tcW w:w="49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7199B3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</w:rPr>
              <w:t>地址</w:t>
            </w:r>
          </w:p>
        </w:tc>
        <w:tc>
          <w:tcPr>
            <w:tcW w:w="11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221D60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</w:rPr>
              <w:t>所属板块</w:t>
            </w:r>
          </w:p>
        </w:tc>
      </w:tr>
      <w:bookmarkEnd w:id="2"/>
      <w:tr w14:paraId="5D8C4B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09B96D">
            <w:pPr>
              <w:pStyle w:val="17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bookmarkStart w:id="4" w:name="_Hlk209970455"/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1B622F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苏州天桥之星文化艺术培训有限公司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92B23D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常熟市信一广场28幢203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CCB018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1B1080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412110">
            <w:pPr>
              <w:pStyle w:val="17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9E597F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苏州强信号文化传媒有限公司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DC528C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常熟市闽江东路9号常客隆星光天地商业广场2层19/20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57B6E7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068069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2EE919">
            <w:pPr>
              <w:pStyle w:val="17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B15E98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苏州酷锐体育发展有限公司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86A005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常熟市琴川街道凯文路8号体育中心体育场一楼A006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B5BF7F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3C0535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609D41">
            <w:pPr>
              <w:pStyle w:val="17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7D8BB3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常熟舒尔特体育培训有限公司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6517A4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常熟市琴川街道沙家浜路297号琴鑫商务广场2幢302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48983D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543DE7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E9F031">
            <w:pPr>
              <w:pStyle w:val="17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B04B4F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常熟市体玄体育有限公司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4608CB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常熟市海虞北路12号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CC0738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603B0C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E24DA0">
            <w:pPr>
              <w:pStyle w:val="17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C8E7B7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常熟市弘冠体育培训有限公司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6E233B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常熟市琴川街道富阳路21号B1幢101、102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4A80C6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637C0F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6D1BD2">
            <w:pPr>
              <w:pStyle w:val="17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D13B0D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常熟清洋体育培训有限公司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D353EB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常熟市黄河路18号2幢204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470AF3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5BCDB6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67B777">
            <w:pPr>
              <w:pStyle w:val="17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F609EE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常熟启航企业管理咨询有限公司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E79DB2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常熟市琴川街道琴湖路58号琴湖溪里第一层的第1105、1106、1107、1108、1109、1110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996BEA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6F35BC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F0FC17">
            <w:pPr>
              <w:pStyle w:val="17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0400CF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常熟七田艺术培训有限公司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9FC1D1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常熟市琴川街道宝山路88号公望花园9幢212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DB46BE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7BDF29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8837B7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CE521B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常熟乐睿体育发展有限公司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309B92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常熟市海虞北路39号2013、2015、2016、2017、2018、2019、2020、2021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CCE7A3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49B9C8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486380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1E0854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常熟名创体育培训中心有限公司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326EC3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常熟市冬青路88号，江南美好汇三楼312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CFE610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29B14D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52BA00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B69952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常熟嘻时代街舞培训有限公司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24BA6D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常熟市方塔东街10号3楼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10C70F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47E537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FD239D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4C01FF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常熟乐晨乒乓球培训有限公司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F563CF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常熟市泰山南路中南世纪城77幢305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02E3AD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418728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7701E1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8FD840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常熟市蓝鲸艺术培训有限公司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67DBFB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常熟市泰山北路88号3楼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6EDFA9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68224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3F11E8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9EAEE0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常熟爵妙舞蹈培训有限公司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A786B0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常熟市琴川街道新世纪大道77号美丽华凤凰商业中心239、240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E6FA6E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545AEE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9C24B2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38A896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苏州友良体育文化发展有限公司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A88038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常熟市琴川街道新世纪大道77号美丽华凤凰商业中心203.204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4BDC9B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3ECEA0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34EE4C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A69421">
            <w:pPr>
              <w:rPr>
                <w:rFonts w:hint="eastAsia"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常熟市精诚休闲健身活动有限公司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8D8A82">
            <w:pPr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常熟绿地常熟老街吉庆坊9幢506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0772DF">
            <w:pPr>
              <w:jc w:val="center"/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19A9B3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120089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AB322E">
            <w:pPr>
              <w:rPr>
                <w:rFonts w:hint="eastAsia"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常熟市辰栎文化传媒有限公司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B0E136">
            <w:pPr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常熟市塔弄31号101幢3楼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BC8791">
            <w:pPr>
              <w:jc w:val="center"/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3A78CC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756242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4746BC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常熟市小老虎体育培训有限公司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715C15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常熟市紫金山路9号二楼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E67DE7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虞山街道</w:t>
            </w:r>
          </w:p>
        </w:tc>
      </w:tr>
      <w:tr w14:paraId="25EDAC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484732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E026D3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常熟市天天艺术培训有限公司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3E4871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常熟市西门大街2号（方塔街90号）三楼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6DDE16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虞山街道</w:t>
            </w:r>
          </w:p>
        </w:tc>
      </w:tr>
      <w:tr w14:paraId="376467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113156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9E6D28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常熟市清见堂书画艺术培训有限公司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CE8B39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常熟市李闸路78号78-232二楼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BFCE90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虞山街道</w:t>
            </w:r>
          </w:p>
        </w:tc>
      </w:tr>
      <w:tr w14:paraId="63BD84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ECC090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A4144E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常熟市金禾体育信息咨询有限公司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ABAC75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常熟市琴川街道176号4楼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03E037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虞山街道</w:t>
            </w:r>
          </w:p>
        </w:tc>
      </w:tr>
      <w:tr w14:paraId="6587DB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B2C5E8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5F2215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常熟市极一体育培训有限公司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AB606F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常熟市海虞北路25号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9F763D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虞山街道</w:t>
            </w:r>
          </w:p>
        </w:tc>
      </w:tr>
      <w:tr w14:paraId="614C5E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0CDDCE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A5DEFD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常熟市华汕围棋培训中心有限公司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683766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常熟市华山路11-1号二楼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221355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虞山街道</w:t>
            </w:r>
          </w:p>
        </w:tc>
      </w:tr>
      <w:tr w14:paraId="6FFD2D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C2C417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E98C7B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常熟乐酷体育培训有限公司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BF3AA0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常熟市虞山街道福甸路8号元和文体中心二楼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38F433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虞山街道</w:t>
            </w:r>
          </w:p>
        </w:tc>
      </w:tr>
      <w:tr w14:paraId="72401A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D40E08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2B3807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常熟市中勇体育文化有限公司虞山分公司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112654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常熟市虞山街道珠江路248号-5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F850CA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虞山街道</w:t>
            </w:r>
          </w:p>
        </w:tc>
      </w:tr>
      <w:tr w14:paraId="7B5EB7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58524D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5A0725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常熟市瑞晗体育培训有限公司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D118F7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常熟市虞山街道福甸路8号元和文体中心二楼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B7A5C2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虞山街道</w:t>
            </w:r>
          </w:p>
        </w:tc>
      </w:tr>
      <w:tr w14:paraId="7E361E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BD1EE3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56E354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常熟天乐体育文化发展有限公司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5BC08B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常熟市海虞北路35号-2030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F662B8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虞山街道</w:t>
            </w:r>
          </w:p>
        </w:tc>
      </w:tr>
      <w:tr w14:paraId="7ABF42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7E7535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634426">
            <w:pPr>
              <w:rPr>
                <w:rFonts w:hint="eastAsia"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常熟圆舞艺术培训有限公司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3A5419">
            <w:pPr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常熟市虞山镇白雪路18号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B92B4F">
            <w:pPr>
              <w:jc w:val="center"/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虞山街道</w:t>
            </w:r>
          </w:p>
        </w:tc>
      </w:tr>
      <w:tr w14:paraId="3FF48E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C1375B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758203">
            <w:pPr>
              <w:rPr>
                <w:rFonts w:hint="eastAsia"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常熟艺之光艺术培训有限公司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0992C5">
            <w:pPr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常熟市金沙江路18号星海凯尔顿广场5幢105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5055B3">
            <w:pPr>
              <w:jc w:val="center"/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虞山街道</w:t>
            </w:r>
          </w:p>
        </w:tc>
      </w:tr>
      <w:tr w14:paraId="143D25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B6D33F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D2F22C">
            <w:pPr>
              <w:rPr>
                <w:rFonts w:hint="eastAsia"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苏州小柯体育文化传媒有限公司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A17D77">
            <w:pPr>
              <w:widowControl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常熟市海虞北路45号（常熟世界贸易中心）203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572541">
            <w:pPr>
              <w:jc w:val="center"/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虞山街道</w:t>
            </w:r>
          </w:p>
        </w:tc>
      </w:tr>
      <w:tr w14:paraId="728660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4E8F57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DE0400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常熟嘻时代街舞培训有限公司万达分公司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4C5687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常熟市珠海路6-236-237-238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A073C7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常福街道</w:t>
            </w:r>
          </w:p>
        </w:tc>
      </w:tr>
      <w:tr w14:paraId="699BAA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D8DCF1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A0FA52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常熟市学一诚艺术培训中心有限责任公司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AFDD6C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常熟市常福街道大义红旗路58号105室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CE7CF0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常福街道</w:t>
            </w:r>
          </w:p>
        </w:tc>
      </w:tr>
      <w:tr w14:paraId="2409CA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51A140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A3D6A3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常熟市三角体育文化有限公司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6E0282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常熟市珠海路6-134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630027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常福街道</w:t>
            </w:r>
          </w:p>
        </w:tc>
      </w:tr>
      <w:tr w14:paraId="13BF6B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70F22C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073D1A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常熟市嘉川艺术培训有限公司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BFF459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常熟市常福街道大义红旗路26号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0DD55F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常福街道</w:t>
            </w:r>
          </w:p>
        </w:tc>
      </w:tr>
      <w:tr w14:paraId="7DA2DB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C9671F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85F50A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常熟市尊初体育培训有限公司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16663C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常熟市珠海路6-231、232室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5CF152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常福街道</w:t>
            </w:r>
          </w:p>
        </w:tc>
      </w:tr>
      <w:tr w14:paraId="742039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6DEAE7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D94F33">
            <w:pPr>
              <w:rPr>
                <w:rFonts w:hint="eastAsia"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常熟市睿弈体育培训有限公司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C0229B">
            <w:pPr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常熟市衡山路371号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FC6E4C">
            <w:pPr>
              <w:jc w:val="center"/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常福街道</w:t>
            </w:r>
          </w:p>
        </w:tc>
      </w:tr>
      <w:tr w14:paraId="1CDFA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ABECF2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ADF70E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苏州格斗玩家体育培训有限公司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EB805F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常熟高新技术产业开发区东南大道101号东南邻里生活广场5幢226-228室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A87D67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东南街道</w:t>
            </w:r>
          </w:p>
        </w:tc>
      </w:tr>
      <w:tr w14:paraId="645897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2FCDB3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F313BD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常熟市雷鸣体育发展有限公司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48E69D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常熟市东南街道香江路60号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C414A4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东南街道</w:t>
            </w:r>
          </w:p>
        </w:tc>
      </w:tr>
      <w:tr w14:paraId="0D430E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1E8D58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214D87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常熟墨艺文化传播有限公司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A7DE61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常熟市东南街道湖山路2号同济科技广场1幢301、302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0AFAC4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东南街道</w:t>
            </w:r>
          </w:p>
        </w:tc>
      </w:tr>
      <w:tr w14:paraId="320AA4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B88303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86F7C8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常熟市启睿艺术培训中心有限公司东南分公司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DCB0DD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常熟高新技术产业开发区东南大道101号东南邻里生活广场5幢一楼225部分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79D5C4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东南街道</w:t>
            </w:r>
          </w:p>
        </w:tc>
      </w:tr>
      <w:tr w14:paraId="574D98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737C6F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79A17D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苏州新创星体育文化有限公司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351937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常熟市莫城街道莫城恩潭路中段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1546E4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莫城街道</w:t>
            </w:r>
          </w:p>
        </w:tc>
      </w:tr>
      <w:tr w14:paraId="0CF3F9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A26617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335E3E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常熟市姚小建吉他培训有限公司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B33ADA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常熟市莫城街道莲花路100号莲湖家园1幢114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E59E3B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莫城街道</w:t>
            </w:r>
          </w:p>
        </w:tc>
      </w:tr>
      <w:tr w14:paraId="63D6AC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89E012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65F631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常熟市超然艺术培训有限公司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A2A5F7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常熟市商城东路1号中盈广场3号楼112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C5F1B6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莫城街道</w:t>
            </w:r>
          </w:p>
        </w:tc>
      </w:tr>
      <w:tr w14:paraId="229AE4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FE1F26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FDBA09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苏州炼赛体育有限公司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D6E52E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常熟市海虞北路22号01区605/常熟理工学院东湖校区内1、2号网球场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22DD92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莫城街道</w:t>
            </w:r>
          </w:p>
        </w:tc>
      </w:tr>
      <w:tr w14:paraId="445B01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03270B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FDD697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常熟市中勇体育文化有限公司滨江分公司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1E59F7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常熟市江南大道199-3号 滨江休闲广场A座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6E1CFE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碧溪街道</w:t>
            </w:r>
          </w:p>
        </w:tc>
      </w:tr>
      <w:tr w14:paraId="7B01EE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3B3E62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D508C5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常熟极速光体育培训有限公司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BE5F3B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常熟经济技术开发区江南大道199-5号休闲广场B座三楼东侧羽毛球场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584953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bookmarkStart w:id="5" w:name="OLE_LINK3"/>
            <w:r>
              <w:rPr>
                <w:rFonts w:hint="eastAsia" w:ascii="等线" w:hAnsi="等线" w:eastAsia="等线"/>
                <w:color w:val="000000"/>
                <w:sz w:val="22"/>
              </w:rPr>
              <w:t>碧溪街道</w:t>
            </w:r>
            <w:bookmarkEnd w:id="5"/>
          </w:p>
        </w:tc>
      </w:tr>
      <w:tr w14:paraId="402816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70620C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6E2333">
            <w:pPr>
              <w:rPr>
                <w:rFonts w:hint="eastAsia"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常熟霆盛体育培训有限公司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49483F">
            <w:pPr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常熟经济技术开发区兴港路39号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65883B">
            <w:pPr>
              <w:jc w:val="center"/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碧溪街道</w:t>
            </w:r>
          </w:p>
        </w:tc>
      </w:tr>
      <w:tr w14:paraId="493365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67B43B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7A3ABC">
            <w:pPr>
              <w:widowControl/>
              <w:rPr>
                <w:rFonts w:hint="eastAsia"/>
                <w:sz w:val="22"/>
              </w:rPr>
            </w:pPr>
            <w:bookmarkStart w:id="6" w:name="OLE_LINK2"/>
            <w:r>
              <w:rPr>
                <w:rFonts w:hint="eastAsia"/>
                <w:sz w:val="22"/>
              </w:rPr>
              <w:t>常熟恒筱烨体育培训有限公司</w:t>
            </w:r>
            <w:bookmarkEnd w:id="6"/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2C2F83">
            <w:pPr>
              <w:widowControl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常熟经济开发区江南大道59号滨江科技创新中心2幢212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27A009">
            <w:pPr>
              <w:jc w:val="center"/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碧溪街道</w:t>
            </w:r>
          </w:p>
        </w:tc>
      </w:tr>
      <w:tr w14:paraId="212D41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0B4D03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96433B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常熟市中勇体育文化有限公司淼泉分公司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E11CA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常熟市古里镇淼泉吴庄村淼南路89号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1D46AC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古里镇</w:t>
            </w:r>
          </w:p>
        </w:tc>
      </w:tr>
      <w:tr w14:paraId="486DEE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E9F2D3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157CA5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常熟舞灵艺术培训有限公司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5B8050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常熟市梅李镇通江路9号银都园1幢商301教室1，教室2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5643A5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梅李镇</w:t>
            </w:r>
          </w:p>
        </w:tc>
      </w:tr>
      <w:tr w14:paraId="6CB3F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D4F18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A025DC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常熟市中勇体育文化有限公司梅李分公司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D9301A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常熟市梅李镇将军路128号润泰花园9幢101三楼3025号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1744B6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梅李镇</w:t>
            </w:r>
          </w:p>
        </w:tc>
      </w:tr>
      <w:tr w14:paraId="5CB5A5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1E77A8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E13343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常熟市中勇体育文化有限公司滨江文体分公司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7852E7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常熟市经济技术开发区江南大道105号经开区文体中心三层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113F49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梅李镇</w:t>
            </w:r>
          </w:p>
        </w:tc>
      </w:tr>
      <w:tr w14:paraId="5577E4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2773B9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8F5866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常熟市晨艺艺术培训中心有限公司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3F2144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常熟市梅李镇梅东路18号103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EBE9DE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梅李镇</w:t>
            </w:r>
          </w:p>
        </w:tc>
      </w:tr>
      <w:tr w14:paraId="628518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D9ED3B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6ED24A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常熟市新博艺术培训有限公司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864369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常熟市辛庄镇常隆路8-4，8-5号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D50DF4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辛庄镇</w:t>
            </w:r>
          </w:p>
        </w:tc>
      </w:tr>
      <w:tr w14:paraId="21F534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F9D22">
            <w:pPr>
              <w:pStyle w:val="17"/>
              <w:numPr>
                <w:ilvl w:val="0"/>
                <w:numId w:val="1"/>
              </w:numPr>
              <w:ind w:firstLineChars="0"/>
              <w:jc w:val="right"/>
              <w:rPr>
                <w:rFonts w:hint="eastAsia" w:ascii="宋体" w:hAnsi="宋体" w:eastAsia="宋体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0BE6D0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常熟市勇贵武术培训中心有限公司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A27BA7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常熟市支塘镇204国道南侧常熟华东食品城二区A1幢104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6E7116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支塘镇</w:t>
            </w:r>
          </w:p>
        </w:tc>
      </w:tr>
      <w:bookmarkEnd w:id="4"/>
    </w:tbl>
    <w:p w14:paraId="423EEA19">
      <w:pPr>
        <w:pStyle w:val="6"/>
        <w:shd w:val="clear" w:color="auto" w:fill="FFFFFF"/>
        <w:spacing w:before="0" w:beforeAutospacing="0" w:after="0" w:afterAutospacing="0" w:line="420" w:lineRule="atLeast"/>
        <w:rPr>
          <w:rFonts w:hint="eastAsia" w:ascii="Microsoft YaHei UI" w:hAnsi="Microsoft YaHei UI" w:eastAsia="Microsoft YaHei UI"/>
          <w:spacing w:val="8"/>
          <w:sz w:val="26"/>
          <w:szCs w:val="26"/>
        </w:rPr>
      </w:pPr>
      <w:bookmarkStart w:id="7" w:name="_Hlk176162963"/>
    </w:p>
    <w:bookmarkEnd w:id="7"/>
    <w:p w14:paraId="323247E7">
      <w:pPr>
        <w:pStyle w:val="6"/>
        <w:shd w:val="clear" w:color="auto" w:fill="FFFFFF"/>
        <w:spacing w:before="0" w:beforeAutospacing="0" w:after="0" w:afterAutospacing="0" w:line="420" w:lineRule="atLeast"/>
        <w:jc w:val="center"/>
        <w:rPr>
          <w:rFonts w:hint="eastAsia" w:ascii="黑体" w:hAnsi="黑体" w:eastAsia="黑体" w:cs="黑体"/>
          <w:b/>
          <w:bCs/>
          <w:color w:val="3F3F3F"/>
          <w:spacing w:val="15"/>
          <w:sz w:val="28"/>
          <w:szCs w:val="28"/>
        </w:rPr>
      </w:pPr>
      <w:bookmarkStart w:id="8" w:name="_Hlk210997452"/>
      <w:r>
        <w:rPr>
          <w:rFonts w:hint="eastAsia" w:ascii="黑体" w:hAnsi="黑体" w:eastAsia="黑体" w:cs="黑体"/>
          <w:b/>
          <w:bCs/>
          <w:color w:val="3F3F3F"/>
          <w:spacing w:val="15"/>
          <w:sz w:val="28"/>
          <w:szCs w:val="28"/>
        </w:rPr>
        <w:t>2024年度年检未通过机构名单</w:t>
      </w:r>
    </w:p>
    <w:tbl>
      <w:tblPr>
        <w:tblStyle w:val="7"/>
        <w:tblW w:w="10533" w:type="dxa"/>
        <w:tblInd w:w="-1139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4111"/>
        <w:gridCol w:w="4678"/>
        <w:gridCol w:w="1177"/>
      </w:tblGrid>
      <w:tr w14:paraId="72DA10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FD26CF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0"/>
              </w:rPr>
            </w:pPr>
            <w:bookmarkStart w:id="9" w:name="_Hlk172115273"/>
            <w:r>
              <w:rPr>
                <w:rFonts w:hint="eastAsia" w:ascii="宋体" w:hAnsi="宋体" w:eastAsia="宋体" w:cs="宋体"/>
                <w:b/>
                <w:spacing w:val="0"/>
                <w:w w:val="75"/>
                <w:kern w:val="0"/>
                <w:sz w:val="20"/>
                <w:fitText w:val="302" w:id="-973861632"/>
              </w:rPr>
              <w:t>序号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C6AE64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</w:rPr>
              <w:t>机构名称</w:t>
            </w:r>
          </w:p>
        </w:tc>
        <w:tc>
          <w:tcPr>
            <w:tcW w:w="46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1CE7F9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</w:rPr>
              <w:t>地址</w:t>
            </w:r>
          </w:p>
        </w:tc>
        <w:tc>
          <w:tcPr>
            <w:tcW w:w="11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7FC3DC3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</w:rPr>
              <w:t>所属板块</w:t>
            </w:r>
          </w:p>
        </w:tc>
      </w:tr>
      <w:bookmarkEnd w:id="9"/>
      <w:tr w14:paraId="076D65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507655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  <w:bookmarkStart w:id="10" w:name="_Hlk210115767"/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D88D25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sz w:val="22"/>
              </w:rPr>
              <w:t>常熟市翔立方体育文化产业有限公司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AB9E5B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常熟市琴川街道凯文路8号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E6E1B2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3D6194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FDE535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4EFAD2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苏州果廷文化传播有限公司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F91896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常熟市海虞南路1号江南大厦1幢3楼301-2号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312B94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74D0DC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1005A2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B4DA29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博尊道文化传媒（常熟）有限公司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224D95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常熟市琴川街道常熟世茂.世纪中心-搜秀活力城3号.2155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071C2D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0224EB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156322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8906B7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常熟市熊爸爸艺术培训有限公司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D35B98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常熟市富阳路16号1幢105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6DAA23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6F378D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FCDA3C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4CFB79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苏州满分体育培训有限公司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583C54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常熟市珠江东路96号二楼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0F4786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62FD15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FD04F9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B487AA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苏州飞鹰体育发展有限公司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C58257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常熟市琴川街道凯文路8号常熟市体育中心1号主体育馆东一楼正东面楼梯下101-103室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260791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25F1BB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3B951E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D49FE0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常熟市高老师古筝培训有限公司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063782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常熟市东门大街134号、136号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8C359E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虞山街道</w:t>
            </w:r>
          </w:p>
        </w:tc>
      </w:tr>
      <w:tr w14:paraId="4CE1E9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2C5514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C8B59B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苏州健匠弘武体育发展有限公司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EBF73D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常熟市虞山街道福甸路8号一层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78C9C8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虞山街道</w:t>
            </w:r>
          </w:p>
        </w:tc>
      </w:tr>
      <w:tr w14:paraId="241C56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D25555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204FC8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常熟越前体育培训有限公司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A18472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常熟市海虞北路33号天虹购物中心3楼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62EC9F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虞山街道</w:t>
            </w:r>
          </w:p>
        </w:tc>
      </w:tr>
      <w:tr w14:paraId="0D9ADC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0BE79D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C14DD2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常熟曜舞舞蹈培训有限公司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D35EAF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常熟市珠海路6-222、223、224、225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E440E8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常福街道</w:t>
            </w:r>
          </w:p>
        </w:tc>
      </w:tr>
      <w:tr w14:paraId="76EFD3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00402C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AA7EF2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常熟维珍健身管理有限公司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D4F523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常熟市深圳路36号中南锦城比邻好生活广场13号楼5层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CD16C9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常福街道</w:t>
            </w:r>
          </w:p>
        </w:tc>
      </w:tr>
      <w:tr w14:paraId="58E085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701956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88F4D9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常熟市星舞忆舞蹈培训有限公司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26055F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常熟市加宝花园二期16幢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A8CD81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常福街道</w:t>
            </w:r>
          </w:p>
        </w:tc>
      </w:tr>
      <w:tr w14:paraId="2EFBBD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12C331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D6EDAB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常熟星年轮艺术培训有限公司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687BCF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常熟高新技术产业开发区东南大道168号3楼卖场3-005号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628101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东南街道</w:t>
            </w:r>
          </w:p>
        </w:tc>
      </w:tr>
      <w:tr w14:paraId="60F26C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AD7BC1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714E84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常熟市铭志体育发展有限公司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DDE8A8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常熟高新技术产业开发区香园路58号2幢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33528B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东南街道</w:t>
            </w:r>
          </w:p>
        </w:tc>
      </w:tr>
      <w:tr w14:paraId="127907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0D818F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30095D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常熟市缘声艺术培训有限公司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E425E3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常熟高新技术产业开发区东南大道101号东南邻里生活广场5幢343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8E69AE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东南街道</w:t>
            </w:r>
          </w:p>
        </w:tc>
      </w:tr>
      <w:tr w14:paraId="12365D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2100A1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21FF80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常熟市笔锋书法培训有限公司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539143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常熟高新技术产业开发区东南大道98号东南世纪华庭30幢103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F8A748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东南街道</w:t>
            </w:r>
          </w:p>
        </w:tc>
      </w:tr>
      <w:tr w14:paraId="015EF8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BC381E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C1DCCB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常熟市学坤艺术培训有限公司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40485E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常熟高新技术产业开发区东南大道98号东南世纪华庭30幢115号，201,202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24F1DA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东南街道</w:t>
            </w:r>
          </w:p>
        </w:tc>
      </w:tr>
      <w:tr w14:paraId="41F16B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CA12C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FEFD5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常熟市迎阳艺术培训有限公司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509D94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常熟市莫城街道白雪路7号仕德伟外贸内销中心(二)层2127、2129、2131、2133号店铺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9F4CE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莫城街道</w:t>
            </w:r>
          </w:p>
        </w:tc>
      </w:tr>
      <w:tr w14:paraId="45F11E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C79023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F16B67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常熟师德文化艺术培训中心有限公司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B21C58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常熟市梅李镇梅西路30号-15三楼301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F63235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梅李镇</w:t>
            </w:r>
          </w:p>
        </w:tc>
      </w:tr>
      <w:tr w14:paraId="7F7F20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1BC4CC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59B6A7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常熟市鸿运武道俱乐部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0F7C3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常熟市梅李镇通江路9号银都园1幢302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EDDE8A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梅李镇</w:t>
            </w:r>
          </w:p>
        </w:tc>
      </w:tr>
      <w:tr w14:paraId="311B5E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F648FD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05AD711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常熟市学思海艺术培训有限公司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7F99A1E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常熟市海虞镇学前路28号A6栋311、302-304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D9A3CCD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海虞镇</w:t>
            </w:r>
          </w:p>
        </w:tc>
      </w:tr>
      <w:tr w14:paraId="232DC0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00D49C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E91393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常熟精武体育文化有限公司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A0E35F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常熟市辛庄镇新阳大道16-3号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3F6C62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辛庄镇</w:t>
            </w:r>
          </w:p>
        </w:tc>
      </w:tr>
      <w:tr w14:paraId="5FA951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51EF4E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562F49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苏州正木川体育发展有限公司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60B83A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常熟市尚湖镇新和佳苑9幢110、111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88942D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尚湖镇</w:t>
            </w:r>
          </w:p>
        </w:tc>
      </w:tr>
      <w:bookmarkEnd w:id="8"/>
      <w:tr w14:paraId="5A3A54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A481BB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  <w:bookmarkStart w:id="11" w:name="_Hlk210997848"/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11CE4F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常熟市云朵艺术培训有限公司（拟停业）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246B6A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常熟市长江路68号中冶虞山尚园41幢114、115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399C9F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264946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D442E6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171FCA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常熟市晨曦艺术培训有限公司（拟停业）</w:t>
            </w:r>
          </w:p>
        </w:tc>
        <w:tc>
          <w:tcPr>
            <w:tcW w:w="467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2B3EA1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常熟市沙家浜镇常昆村三塘街1号108室</w:t>
            </w:r>
          </w:p>
        </w:tc>
        <w:tc>
          <w:tcPr>
            <w:tcW w:w="117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0E93D0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沙家浜镇</w:t>
            </w:r>
          </w:p>
        </w:tc>
      </w:tr>
      <w:tr w14:paraId="069F3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27BE45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BB3BD9">
            <w:pPr>
              <w:rPr>
                <w:rFonts w:hint="eastAsia" w:ascii="宋体" w:hAnsi="宋体" w:eastAsia="宋体" w:cs="Arial"/>
                <w:sz w:val="18"/>
                <w:szCs w:val="18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常熟市莱音音乐培训有限公司（拟停业）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F3EB6B">
            <w:pPr>
              <w:rPr>
                <w:rFonts w:hint="eastAsia" w:ascii="宋体" w:hAnsi="宋体" w:eastAsia="宋体" w:cs="Arial"/>
                <w:sz w:val="18"/>
                <w:szCs w:val="18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常熟市南沙路13号1幢114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9B3DD0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虞山街道</w:t>
            </w:r>
          </w:p>
        </w:tc>
      </w:tr>
      <w:tr w14:paraId="13B74A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BB0076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628F43">
            <w:pPr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常熟市熊大猫艺术培训有限公司</w:t>
            </w:r>
          </w:p>
          <w:p w14:paraId="120D699D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（拟停业）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996F19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常熟市珠海路6-131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47DB5D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常福街道</w:t>
            </w:r>
          </w:p>
        </w:tc>
      </w:tr>
      <w:tr w14:paraId="15815A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C49B55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87FA67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常熟市茵紫艺术培训有限公司（拟停业）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9DF1E6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常熟市古里镇紫芙社区新市南路30号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55CC0A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古里镇</w:t>
            </w:r>
          </w:p>
        </w:tc>
      </w:tr>
      <w:tr w14:paraId="2139E8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1C1887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E5ED79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常熟市花开朵朵美术培训中心有限公司（拟停业）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D433AA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常熟市东胜街26、26-1、26-2号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CEF27F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虞山街道</w:t>
            </w:r>
          </w:p>
        </w:tc>
      </w:tr>
      <w:tr w14:paraId="6922B9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16C911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766055">
            <w:pPr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常熟市林艺艺术培训中心有限公司</w:t>
            </w:r>
          </w:p>
          <w:p w14:paraId="672C7F2B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（拟停业）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178756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常熟市白雪路7号仕德伟外贸内销中心2205、2207、2301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AFCB9A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莫城街道</w:t>
            </w:r>
          </w:p>
        </w:tc>
      </w:tr>
      <w:tr w14:paraId="534459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423E07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529479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常熟市律动乐器有限公司（拟停业）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16983D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常熟高新技术产业开发区东南大道33号金狮薇尼诗花园商业83A号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DB0B11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东南街道</w:t>
            </w:r>
          </w:p>
        </w:tc>
      </w:tr>
      <w:tr w14:paraId="70D0C0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34EF87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D5C56B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常熟市金禾体育信息咨询有限公司珠江路店（已停业）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035643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常熟市珠江路176号国贸广场A栋、D栋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113FFE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56369B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85184A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01958A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常熟市飞扬艺术培训有限公司（已停业）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D2B3FC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常熟市东南大道138号湖畔现代城S1幢113、114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4FB744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东南街道</w:t>
            </w:r>
          </w:p>
        </w:tc>
      </w:tr>
      <w:tr w14:paraId="3A6CEF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E9D1ED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272686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常熟市童益艺术培训有限公司万达分公司（已停业）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FDA9B6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常熟市珠海路8号万达广场室内步行街3层3008、3009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648C72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常福街道</w:t>
            </w:r>
          </w:p>
        </w:tc>
      </w:tr>
      <w:tr w14:paraId="2007CB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A5A7D3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9023AB">
            <w:pPr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常熟市巧鱼创意文化艺术有限公司</w:t>
            </w:r>
          </w:p>
          <w:p w14:paraId="05240539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E91EB1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常熟市富春江西路琴湖生活广场2幢B区302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4B54F9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0F94C7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E1C922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E02734">
            <w:pPr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常熟燕禧堂文化艺术培训有限公司</w:t>
            </w:r>
          </w:p>
          <w:p w14:paraId="0DEDFD0A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111A62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常熟经济技术开发区高新技术产业园苏州路7-1号怡馨佳苑21幢104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2E12D1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常福街道</w:t>
            </w:r>
          </w:p>
        </w:tc>
      </w:tr>
      <w:tr w14:paraId="7197B9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08642C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F7C91F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佑鼎体育管理（苏州）有限公司（已停业）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EB7BA3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常熟市琴川街道琴湖路58号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F2D9BC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3B75CF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73FC63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A62637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苏州智写文化传媒有限公司（已停业）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14E8C8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常熟世茂·世纪中心-搜秀活力城5幢2045-2053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3305E4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152C36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1518E5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68F35E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常熟市卡薇格芭蕾培训有限公司（已停业）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4D1F62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常熟高新技术产业开发区东南大道168号315_A、316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B9E252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东南街道</w:t>
            </w:r>
          </w:p>
        </w:tc>
      </w:tr>
      <w:tr w14:paraId="4E616F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D87308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C1ADAF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常熟市睿之星艺术培训有限公司（已停业）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30D9C1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常熟市李闸路289号三楼南侧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1EB061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虞山街道</w:t>
            </w:r>
          </w:p>
        </w:tc>
      </w:tr>
      <w:tr w14:paraId="4BC7CA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9CBD82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1F15D2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苏州市惠儿体育文化有限公司（已停业）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94DADB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常熟世贸·世纪中心-搜秀活力城2幢3060号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9CB490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112361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4598B6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004872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常熟市乐优体育培训有限公司（已停业）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E81E73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常熟市珠海路6-250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E4DDF2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常福街道</w:t>
            </w:r>
          </w:p>
        </w:tc>
      </w:tr>
      <w:tr w14:paraId="0CA477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A794C3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2F328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常熟杰翔艺术有限公司（已停业）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36F1BE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常熟高新技术产业开发区东南大道28号森兰公寓B座102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E4BFF2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东南街道</w:t>
            </w:r>
          </w:p>
        </w:tc>
      </w:tr>
      <w:tr w14:paraId="721782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2D800A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95DF18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苏州翩翩文化传媒有限公司古里分公司（已停业）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9C5EEF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常熟市古里镇金湖路9号复兴大厦1幢101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F2A7AD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古里镇</w:t>
            </w:r>
          </w:p>
        </w:tc>
      </w:tr>
      <w:tr w14:paraId="552C34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D9F4DE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93D810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常熟哆来咪艺术培训有限公司（已停业）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D4E1EA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常熟市湘江西路307号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EB8A7A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虞山街道</w:t>
            </w:r>
          </w:p>
        </w:tc>
      </w:tr>
      <w:tr w14:paraId="17CB16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C9A5B9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E79223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常熟艾妮柯体育培训有限公司（已停业）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DDF9B7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常熟经济技术开发区江南大道105号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C1D9BE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碧溪街道</w:t>
            </w:r>
          </w:p>
        </w:tc>
      </w:tr>
      <w:tr w14:paraId="1D048E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5AD27C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49CA32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常熟市金仕堡健身有限公司（已停业）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DEB042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常熟世茂世纪中心世纪尚城18幢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1CDAD8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4A6050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E1D802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288E3B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常熟市映咖文化发展有限公司（已停业）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E54E8A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常熟市商城北路8号时尚中心二楼南面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02ED8E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莫城街道</w:t>
            </w:r>
          </w:p>
        </w:tc>
      </w:tr>
      <w:tr w14:paraId="63B543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85589E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B1FBF6">
            <w:pPr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梦之艺艺术培训（常熟）有限公司</w:t>
            </w:r>
          </w:p>
          <w:p w14:paraId="13A562FE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D36996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常熟经济技术开发区江南大道105号经开区文体中心第三层商铺03-04号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868BFD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碧溪街道</w:t>
            </w:r>
          </w:p>
        </w:tc>
      </w:tr>
      <w:tr w14:paraId="29F2E9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28870C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D19960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常熟市智雅艺术培训有限公司（已停业）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F5AC54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常熟市支塘镇任阳迎阳大道68号嘉和苑13幢68-22、23、24、25、26、27号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E0CBAF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支塘镇</w:t>
            </w:r>
          </w:p>
        </w:tc>
      </w:tr>
      <w:tr w14:paraId="6D1F4C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241F19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C9D207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常熟市古吴文化传媒有限公司（已停业）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8B4F7B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常熟市古里镇白茆红豆路8号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74DBC1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古里镇</w:t>
            </w:r>
          </w:p>
        </w:tc>
      </w:tr>
      <w:tr w14:paraId="70E231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B6DFF3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CF2667">
            <w:pPr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常熟市卫小宝音乐培训有限公司</w:t>
            </w:r>
          </w:p>
          <w:p w14:paraId="7FBA302F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D78325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常熟市琴川街道宝山路88号公望花园9幢207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CEF6E2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13A590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B4536E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F175D4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常熟市清竹书法培训有限公司（已停业）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42422C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常熟市黄河路777号佳和商业中心3幢202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F16B13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虞山街道</w:t>
            </w:r>
          </w:p>
        </w:tc>
      </w:tr>
      <w:tr w14:paraId="33D45E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A9D9A2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0F0CB1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常熟市童缘文化传播有限公司（已停业）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66D144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常熟市闽江东路9号（星光天地购物中心）3楼3-08-10号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771E5B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7B55A8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2DCB5F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DFF258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常熟巨申健身有限公司开元大道分公司（已停业）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611D78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常熟市开元大道6号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B4560B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7B4318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255D7F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8089C8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常熟英派斯健身管理有限公司（已停业）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32A3C9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常熟市海虞北路12号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C21F99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73619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15CA55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000EE5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常熟市麦田艺术培训有限公司（已停业）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48563C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常熟市颜南二区38号3楼303、304室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211CFB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0F474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596A25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49B3BA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常熟乐尚体育培训有限公司（已停业）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80DFCE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常熟市珠江东路98号常熟珠江店商业中心635-1053+1054A号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16C319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4B6F3B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8A93E2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58120D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常熟市童浍艺术培训有限公司（已停业）</w:t>
            </w:r>
          </w:p>
        </w:tc>
        <w:tc>
          <w:tcPr>
            <w:tcW w:w="4678" w:type="dxa"/>
            <w:vAlign w:val="center"/>
          </w:tcPr>
          <w:p w14:paraId="23B96B78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常熟市沙家浜镇春来大道136号-21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5C9FE8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沙家浜镇</w:t>
            </w:r>
          </w:p>
        </w:tc>
      </w:tr>
      <w:tr w14:paraId="254ADE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F931E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30154C">
            <w:pPr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常熟市新虞文艺术培训有限公司</w:t>
            </w:r>
          </w:p>
          <w:p w14:paraId="67EBB266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27DE5A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常熟市黄河路777号佳和商业中心4幢105、106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8A00BC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虞山街道</w:t>
            </w:r>
          </w:p>
        </w:tc>
      </w:tr>
      <w:tr w14:paraId="4E330A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3B2351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C6BDA2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常熟市劲克体育培训有限公司万达分公司（已停业）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65B637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常熟市珠海路8号商业广场室内步行街3F[3018A/3018B]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0BFE9A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常福街道</w:t>
            </w:r>
          </w:p>
        </w:tc>
      </w:tr>
      <w:tr w14:paraId="5E00DE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1E1658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4BEB8F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常熟青韵艺术培训有限公司（已停业）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98B2A1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常熟市南海路7号13幢210、211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0990B2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常福街道</w:t>
            </w:r>
          </w:p>
        </w:tc>
      </w:tr>
      <w:tr w14:paraId="1EAFAB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543779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E0FC1D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常熟巨申健身有限公司（已停业）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34D899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常熟市虞山街道明日星城星海园31幢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664D48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虞山街道</w:t>
            </w:r>
          </w:p>
        </w:tc>
      </w:tr>
      <w:tr w14:paraId="4812AD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659A84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0DF9A9">
            <w:pPr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常熟市儒心雅缘文化传播有限公司</w:t>
            </w:r>
          </w:p>
          <w:p w14:paraId="58E5AE17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549705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常熟高新技术产业开发区东南大道101号东南邻里生活广场5幢238、239、240、241、255、256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32A5E3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东南街道</w:t>
            </w:r>
          </w:p>
        </w:tc>
      </w:tr>
      <w:tr w14:paraId="059599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4E61AA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0176B8">
            <w:pPr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常熟零度冰雪体育发展有限公司</w:t>
            </w:r>
          </w:p>
          <w:p w14:paraId="5B05A341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54CF0E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常熟经济技术开发区江南大道105号常熟经开区文体中心一层01-06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9808C8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碧溪街道</w:t>
            </w:r>
          </w:p>
        </w:tc>
      </w:tr>
      <w:tr w14:paraId="7CEF48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1E7C7B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9A5EAA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常熟市兰博体育培训有限公司（已停业）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2E8CDB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常熟高新技术产业开发区黄浦江路199号紫晶创意广场8幢104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DE7304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东南街道</w:t>
            </w:r>
          </w:p>
        </w:tc>
      </w:tr>
      <w:tr w14:paraId="1A8D76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E6E93A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E8266C">
            <w:pPr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苏州罗兰数字音乐艺术文化有限公司</w:t>
            </w:r>
          </w:p>
          <w:p w14:paraId="7D8E4EDA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73F9E7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常熟市琴川街道张家宅基40幢1楼南1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4704BD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04D7F8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120835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D1AC47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苏州格斗玩家体育培训有限公司常熟招商城分公司（已停业）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CADD29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常熟市招商东路169号A2179、A2180、A2182、A2183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933EAB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莫城街道</w:t>
            </w:r>
          </w:p>
        </w:tc>
      </w:tr>
      <w:tr w14:paraId="15F39A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2025B7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53CBA1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苏州牛油果文化传媒有限公司（已停业）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B79390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常熟市世茂·世纪中心-创富世纪6幢114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A4DE5D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58BAF2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AE47DD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07BFC0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常熟乐涂艺术培训有限公司（已停业）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541A1D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常熟市珠江东路98号（635-CS2-1054B+1055）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7AC3EB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245B16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E6A039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9D56D7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常熟市劲克体育培训有限公司（已停业）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194F6C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常熟高新技术产业开发区东南大道101号东南邻里生活广场5幢127、128、129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08A97D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东南街道</w:t>
            </w:r>
          </w:p>
        </w:tc>
      </w:tr>
      <w:tr w14:paraId="5C41AF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80A9E8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030DAF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常熟烽驰俱乐部管理有限公司（已停业）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30DBB3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常熟市长江路777号佳和云筑14幢108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6935CD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虞山街道</w:t>
            </w:r>
          </w:p>
        </w:tc>
      </w:tr>
      <w:tr w14:paraId="008374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01F309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57683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常熟市墨韵书法培训有限公司（已停业）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305C0D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常熟高新技术产业开发区东南大道98号东南世纪华庭30幢118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483E1B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东南街道</w:t>
            </w:r>
          </w:p>
        </w:tc>
      </w:tr>
      <w:tr w14:paraId="5F1933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40599E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BAFAE1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常熟市蘑菇艺术培训有限公司（已停业）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378CEF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常熟市福甸路9号福甸家园10幢101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26AF20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虞山街道</w:t>
            </w:r>
          </w:p>
        </w:tc>
      </w:tr>
      <w:tr w14:paraId="07714C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36EFF8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A0F919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常熟市向日葵少儿美学培训有限公司（已停业）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81259A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常熟市梅李镇将军路128号润泰花园9幢101三楼3013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8C3F9E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梅李镇</w:t>
            </w:r>
          </w:p>
        </w:tc>
      </w:tr>
      <w:tr w14:paraId="1C4598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44D805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1FDE2E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常熟乐搏体育培训有限责任公司梅李分公司（已停业）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9B648C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常熟市梅李镇将军路128号润泰花园9幢101三楼3113号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6D46E6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梅李镇</w:t>
            </w:r>
          </w:p>
        </w:tc>
      </w:tr>
      <w:tr w14:paraId="352368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DCA453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98DAC4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常熟市墨涵书法培训有限公司（已停业）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0D9082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常熟市古里镇金湖路9号复兴大厦1幢101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6D9615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古里镇</w:t>
            </w:r>
          </w:p>
        </w:tc>
      </w:tr>
      <w:tr w14:paraId="0F0288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5A8DC5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FDBF11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常熟市卡薇格芭蕾培训有限公司星光天地分公司（已停业）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97DCCD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常熟市闽江东路9号常客隆星光天地商业广场2层16、17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FE4DFC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0CA6FF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100DD8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6EFCFAB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常熟市卓音文化艺术有限公司（已停业）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8FE8F71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常熟市长江路68号中冶虞山尚园40幢102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8D19DFF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4C84C9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5A3A3A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49BFBF8">
            <w:pPr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常熟龙格水沐管理有限责任公司</w:t>
            </w:r>
          </w:p>
          <w:p w14:paraId="71787B90">
            <w:pPr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（法人失联）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62941DE">
            <w:pPr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常熟市新世纪大道75号B幢107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7D0B38B">
            <w:pPr>
              <w:jc w:val="center"/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04A255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8ABD6C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65A8488">
            <w:pPr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常熟市慧建体育培训有限公司</w:t>
            </w:r>
          </w:p>
          <w:p w14:paraId="2391C09D">
            <w:pPr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（已不符合开展培训条件）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996FB7D">
            <w:pPr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常熟市琴川街道天池路9号琴鸣商业广场103（商业）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03AA395">
            <w:pPr>
              <w:jc w:val="center"/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3056BF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8D9121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EAB042">
            <w:pPr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常熟燃动运动康复有限责任公司</w:t>
            </w:r>
          </w:p>
          <w:p w14:paraId="35057BD3">
            <w:pPr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（暂未开展青少年培训）</w:t>
            </w:r>
          </w:p>
        </w:tc>
        <w:tc>
          <w:tcPr>
            <w:tcW w:w="46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E6C2984">
            <w:pPr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江苏省苏州市常熟市泰山南路26号中南世纪城78幢</w:t>
            </w:r>
          </w:p>
        </w:tc>
        <w:tc>
          <w:tcPr>
            <w:tcW w:w="11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817AF5">
            <w:pPr>
              <w:jc w:val="center"/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7FDBB1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596A95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A6D933">
            <w:pPr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苏州昕星艺术培训中心有限公司</w:t>
            </w:r>
          </w:p>
          <w:p w14:paraId="6A5AC878">
            <w:pPr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（暂未开展青少年培训）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7C984A0">
            <w:pPr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常熟市北环5号5-6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F1D095">
            <w:pPr>
              <w:jc w:val="center"/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虞山街道</w:t>
            </w:r>
          </w:p>
        </w:tc>
      </w:tr>
      <w:tr w14:paraId="0D9ED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D81D00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DE63B7">
            <w:pPr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</w:t>
            </w:r>
            <w:bookmarkStart w:id="12" w:name="OLE_LINK1"/>
            <w:r>
              <w:rPr>
                <w:rFonts w:hint="eastAsia" w:ascii="等线" w:hAnsi="等线" w:eastAsia="等线"/>
                <w:color w:val="000000"/>
                <w:sz w:val="22"/>
              </w:rPr>
              <w:t>汀兰体育</w:t>
            </w:r>
            <w:bookmarkEnd w:id="12"/>
            <w:r>
              <w:rPr>
                <w:rFonts w:hint="eastAsia" w:ascii="等线" w:hAnsi="等线" w:eastAsia="等线"/>
                <w:color w:val="000000"/>
                <w:sz w:val="22"/>
              </w:rPr>
              <w:t>有限公司</w:t>
            </w:r>
          </w:p>
          <w:p w14:paraId="7DDD2D09">
            <w:pPr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（暂未开展青少年培训）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915C0A3">
            <w:pPr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常熟市莫城街道南三环路（常熟理工大学东湖校区体育中心游泳馆）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8BF0BA">
            <w:pPr>
              <w:jc w:val="center"/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莫城街道</w:t>
            </w:r>
          </w:p>
        </w:tc>
      </w:tr>
      <w:tr w14:paraId="6A8E3F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62186E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612981">
            <w:pPr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江苏凯德龙水上运动俱乐部有限公司</w:t>
            </w:r>
          </w:p>
          <w:p w14:paraId="14502C99">
            <w:pPr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（暂未开展青少年培训）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CBAE24">
            <w:pPr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常熟市凯文路8体育中心体育场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E47CA3">
            <w:pPr>
              <w:jc w:val="center"/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tr w14:paraId="34C551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8B6E0F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E0D25B">
            <w:pPr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苏州东吴儿童发展中心有限公司</w:t>
            </w:r>
          </w:p>
          <w:p w14:paraId="120A0CE5">
            <w:pPr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（暂未开展青少年培训）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9D5FB2">
            <w:pPr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常熟市珠海路21号隆盈广场2期3楼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6CF378">
            <w:pPr>
              <w:jc w:val="center"/>
              <w:rPr>
                <w:rFonts w:hint="eastAsia"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常福街道</w:t>
            </w:r>
          </w:p>
        </w:tc>
      </w:tr>
      <w:tr w14:paraId="646C0E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A50823">
            <w:pPr>
              <w:pStyle w:val="17"/>
              <w:widowControl/>
              <w:numPr>
                <w:ilvl w:val="0"/>
                <w:numId w:val="2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0"/>
              </w:rPr>
            </w:pPr>
          </w:p>
        </w:tc>
        <w:tc>
          <w:tcPr>
            <w:tcW w:w="41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360C8A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常熟市文化艺术培训中心有限公司琴川分公司（暂未开展青少年培训）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48C0490">
            <w:pPr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常熟市琴川街道凯文路8号体育中心体育场东侧辅房C004、C006、C007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980105">
            <w:pPr>
              <w:jc w:val="center"/>
              <w:rPr>
                <w:rFonts w:hint="eastAsia" w:ascii="宋体" w:hAnsi="宋体" w:eastAsia="宋体" w:cs="Arial"/>
                <w:sz w:val="20"/>
                <w:szCs w:val="20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琴川街道</w:t>
            </w:r>
          </w:p>
        </w:tc>
      </w:tr>
      <w:bookmarkEnd w:id="10"/>
      <w:bookmarkEnd w:id="11"/>
    </w:tbl>
    <w:p w14:paraId="3F78E252">
      <w:pPr>
        <w:pStyle w:val="6"/>
        <w:shd w:val="clear" w:color="auto" w:fill="FFFFFF"/>
        <w:spacing w:before="0" w:beforeAutospacing="0" w:after="0" w:afterAutospacing="0" w:line="420" w:lineRule="atLeast"/>
        <w:rPr>
          <w:rFonts w:hint="eastAsia"/>
          <w:sz w:val="20"/>
          <w:szCs w:val="22"/>
        </w:rPr>
      </w:pPr>
      <w:r>
        <w:rPr>
          <w:rFonts w:hint="eastAsia"/>
          <w:sz w:val="20"/>
          <w:szCs w:val="22"/>
        </w:rPr>
        <w:t>备注：以上统计截至2025年9月30日。</w:t>
      </w:r>
    </w:p>
    <w:bookmarkEnd w:id="3"/>
    <w:p w14:paraId="1A29CEA7">
      <w:pPr>
        <w:pStyle w:val="6"/>
        <w:shd w:val="clear" w:color="auto" w:fill="FFFFFF"/>
        <w:spacing w:before="0" w:beforeAutospacing="0" w:after="0" w:afterAutospacing="0" w:line="420" w:lineRule="atLeast"/>
        <w:rPr>
          <w:rFonts w:hint="eastAsia"/>
          <w:sz w:val="20"/>
          <w:szCs w:val="22"/>
        </w:rPr>
      </w:pPr>
    </w:p>
    <w:p w14:paraId="16D7C4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732" w:firstLineChars="200"/>
        <w:textAlignment w:val="auto"/>
        <w:rPr>
          <w:rFonts w:hint="eastAsia" w:ascii="仿宋_GB2312" w:hAnsi="仿宋_GB2312" w:eastAsia="仿宋_GB2312" w:cs="仿宋_GB2312"/>
          <w:color w:val="333333"/>
          <w:spacing w:val="23"/>
          <w:sz w:val="32"/>
          <w:szCs w:val="32"/>
          <w:shd w:val="clear" w:color="auto" w:fill="FFFFFF"/>
        </w:rPr>
      </w:pPr>
      <w:bookmarkStart w:id="13" w:name="_Hlk210910704"/>
      <w:bookmarkStart w:id="14" w:name="_Hlk210983739"/>
      <w:r>
        <w:rPr>
          <w:rFonts w:hint="eastAsia" w:ascii="仿宋_GB2312" w:hAnsi="仿宋_GB2312" w:eastAsia="仿宋_GB2312" w:cs="仿宋_GB2312"/>
          <w:color w:val="333333"/>
          <w:spacing w:val="23"/>
          <w:sz w:val="32"/>
          <w:szCs w:val="32"/>
          <w:shd w:val="clear" w:color="auto" w:fill="FFFFFF"/>
        </w:rPr>
        <w:t>请有培训需求的家长务必谨慎选择合规机构，主动通过“常优培”资金监管平台选课缴费，签署《中小学生校外培训服务合同(示范文本)》，做保护自己合法权益的第一责任人</w:t>
      </w:r>
      <w:bookmarkEnd w:id="13"/>
      <w:r>
        <w:rPr>
          <w:rFonts w:hint="eastAsia" w:ascii="仿宋_GB2312" w:hAnsi="仿宋_GB2312" w:eastAsia="仿宋_GB2312" w:cs="仿宋_GB2312"/>
          <w:color w:val="333333"/>
          <w:spacing w:val="23"/>
          <w:sz w:val="32"/>
          <w:szCs w:val="32"/>
          <w:shd w:val="clear" w:color="auto" w:fill="FFFFFF"/>
        </w:rPr>
        <w:t>。同时请广大家长做好监督工作，如发现本市艺体类校外培训机构拒不使用“常优培”资金监管平台售课收款，资金“体外循环”的，请拨打投诉电话：12345或52890625。</w:t>
      </w:r>
    </w:p>
    <w:bookmarkEnd w:id="14"/>
    <w:p w14:paraId="317AF36D">
      <w:pPr>
        <w:jc w:val="left"/>
        <w:rPr>
          <w:rStyle w:val="11"/>
          <w:rFonts w:hint="eastAsia" w:ascii="仿宋" w:hAnsi="仿宋" w:eastAsia="仿宋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DA0DCA"/>
    <w:multiLevelType w:val="multilevel"/>
    <w:tmpl w:val="39DA0DCA"/>
    <w:lvl w:ilvl="0" w:tentative="0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44DF64BF"/>
    <w:multiLevelType w:val="multilevel"/>
    <w:tmpl w:val="44DF64BF"/>
    <w:lvl w:ilvl="0" w:tentative="0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FBA"/>
    <w:rsid w:val="00031A0D"/>
    <w:rsid w:val="0005186C"/>
    <w:rsid w:val="00067758"/>
    <w:rsid w:val="00067CDD"/>
    <w:rsid w:val="00087408"/>
    <w:rsid w:val="0009447C"/>
    <w:rsid w:val="000B1635"/>
    <w:rsid w:val="000D09D0"/>
    <w:rsid w:val="000F2AFF"/>
    <w:rsid w:val="000F3558"/>
    <w:rsid w:val="001159DD"/>
    <w:rsid w:val="00120336"/>
    <w:rsid w:val="00131CC1"/>
    <w:rsid w:val="001470A1"/>
    <w:rsid w:val="001510F1"/>
    <w:rsid w:val="00161C28"/>
    <w:rsid w:val="00180FAF"/>
    <w:rsid w:val="00186021"/>
    <w:rsid w:val="001866F9"/>
    <w:rsid w:val="00187343"/>
    <w:rsid w:val="001A25B2"/>
    <w:rsid w:val="001A3F13"/>
    <w:rsid w:val="001A506C"/>
    <w:rsid w:val="001B0161"/>
    <w:rsid w:val="001B1E09"/>
    <w:rsid w:val="001B2BC3"/>
    <w:rsid w:val="001B3763"/>
    <w:rsid w:val="001C2B0E"/>
    <w:rsid w:val="001C7476"/>
    <w:rsid w:val="001C78CD"/>
    <w:rsid w:val="001D1696"/>
    <w:rsid w:val="001F5801"/>
    <w:rsid w:val="002047FC"/>
    <w:rsid w:val="00246925"/>
    <w:rsid w:val="00254F2A"/>
    <w:rsid w:val="00264C21"/>
    <w:rsid w:val="002655E3"/>
    <w:rsid w:val="00283D60"/>
    <w:rsid w:val="002B5223"/>
    <w:rsid w:val="002B6E6B"/>
    <w:rsid w:val="002D1BBD"/>
    <w:rsid w:val="002E3A44"/>
    <w:rsid w:val="002F0889"/>
    <w:rsid w:val="002F0EEC"/>
    <w:rsid w:val="002F2943"/>
    <w:rsid w:val="002F29C0"/>
    <w:rsid w:val="002F2C54"/>
    <w:rsid w:val="00302E5D"/>
    <w:rsid w:val="0030524F"/>
    <w:rsid w:val="0031006C"/>
    <w:rsid w:val="003161B9"/>
    <w:rsid w:val="00316455"/>
    <w:rsid w:val="003178B4"/>
    <w:rsid w:val="00337CA1"/>
    <w:rsid w:val="00342150"/>
    <w:rsid w:val="003440BC"/>
    <w:rsid w:val="00355EA0"/>
    <w:rsid w:val="003606DD"/>
    <w:rsid w:val="003607C8"/>
    <w:rsid w:val="0036242D"/>
    <w:rsid w:val="003636D4"/>
    <w:rsid w:val="00366603"/>
    <w:rsid w:val="00367522"/>
    <w:rsid w:val="00381DF3"/>
    <w:rsid w:val="00393D45"/>
    <w:rsid w:val="00393E1F"/>
    <w:rsid w:val="003A2658"/>
    <w:rsid w:val="003A2C0F"/>
    <w:rsid w:val="003B4CC8"/>
    <w:rsid w:val="003E4612"/>
    <w:rsid w:val="003E5DA9"/>
    <w:rsid w:val="003F45BC"/>
    <w:rsid w:val="003F4EBA"/>
    <w:rsid w:val="003F7D92"/>
    <w:rsid w:val="0040624A"/>
    <w:rsid w:val="00411B68"/>
    <w:rsid w:val="00413306"/>
    <w:rsid w:val="004210A7"/>
    <w:rsid w:val="004336E6"/>
    <w:rsid w:val="004348C1"/>
    <w:rsid w:val="00434BCE"/>
    <w:rsid w:val="00435990"/>
    <w:rsid w:val="004464C6"/>
    <w:rsid w:val="00447C5D"/>
    <w:rsid w:val="0045287E"/>
    <w:rsid w:val="00471451"/>
    <w:rsid w:val="00485C07"/>
    <w:rsid w:val="004A0ECB"/>
    <w:rsid w:val="004A6E50"/>
    <w:rsid w:val="004B5D07"/>
    <w:rsid w:val="004B5ED9"/>
    <w:rsid w:val="004C1DBE"/>
    <w:rsid w:val="004C7B39"/>
    <w:rsid w:val="00500107"/>
    <w:rsid w:val="00502116"/>
    <w:rsid w:val="00505F80"/>
    <w:rsid w:val="0050767E"/>
    <w:rsid w:val="00510BE8"/>
    <w:rsid w:val="005202B8"/>
    <w:rsid w:val="00522A94"/>
    <w:rsid w:val="00522D0E"/>
    <w:rsid w:val="005432CE"/>
    <w:rsid w:val="0054579D"/>
    <w:rsid w:val="00553EE9"/>
    <w:rsid w:val="005755E6"/>
    <w:rsid w:val="005A641B"/>
    <w:rsid w:val="005C315C"/>
    <w:rsid w:val="005D3C89"/>
    <w:rsid w:val="005D4CEC"/>
    <w:rsid w:val="005D7E45"/>
    <w:rsid w:val="005E3733"/>
    <w:rsid w:val="005F658B"/>
    <w:rsid w:val="0061198E"/>
    <w:rsid w:val="006157C5"/>
    <w:rsid w:val="006207E1"/>
    <w:rsid w:val="00626ED2"/>
    <w:rsid w:val="00635F5B"/>
    <w:rsid w:val="00636581"/>
    <w:rsid w:val="006422FC"/>
    <w:rsid w:val="00660544"/>
    <w:rsid w:val="00663DA1"/>
    <w:rsid w:val="0068172A"/>
    <w:rsid w:val="00683ECF"/>
    <w:rsid w:val="006948AF"/>
    <w:rsid w:val="006A2934"/>
    <w:rsid w:val="006A4BF7"/>
    <w:rsid w:val="006B566B"/>
    <w:rsid w:val="006C4917"/>
    <w:rsid w:val="006F12D8"/>
    <w:rsid w:val="006F6BEC"/>
    <w:rsid w:val="00723CDB"/>
    <w:rsid w:val="0074251F"/>
    <w:rsid w:val="007477DA"/>
    <w:rsid w:val="00747F2C"/>
    <w:rsid w:val="00750CAF"/>
    <w:rsid w:val="007517B7"/>
    <w:rsid w:val="00755104"/>
    <w:rsid w:val="007612F4"/>
    <w:rsid w:val="00783042"/>
    <w:rsid w:val="0079365A"/>
    <w:rsid w:val="00794582"/>
    <w:rsid w:val="007966F5"/>
    <w:rsid w:val="007B37DD"/>
    <w:rsid w:val="007B6267"/>
    <w:rsid w:val="007C04B1"/>
    <w:rsid w:val="007C4837"/>
    <w:rsid w:val="007C7756"/>
    <w:rsid w:val="007F269B"/>
    <w:rsid w:val="007F6AA0"/>
    <w:rsid w:val="008068BF"/>
    <w:rsid w:val="00817064"/>
    <w:rsid w:val="008213B9"/>
    <w:rsid w:val="00831799"/>
    <w:rsid w:val="008347AE"/>
    <w:rsid w:val="00835DAD"/>
    <w:rsid w:val="008361AC"/>
    <w:rsid w:val="00844F75"/>
    <w:rsid w:val="00846353"/>
    <w:rsid w:val="00852AD7"/>
    <w:rsid w:val="00863896"/>
    <w:rsid w:val="00865F99"/>
    <w:rsid w:val="00870B58"/>
    <w:rsid w:val="00884993"/>
    <w:rsid w:val="0089116F"/>
    <w:rsid w:val="00894233"/>
    <w:rsid w:val="008A0EED"/>
    <w:rsid w:val="008A624E"/>
    <w:rsid w:val="008A62F7"/>
    <w:rsid w:val="008B090F"/>
    <w:rsid w:val="008B2F33"/>
    <w:rsid w:val="008C4A07"/>
    <w:rsid w:val="008D0ADD"/>
    <w:rsid w:val="008D14CE"/>
    <w:rsid w:val="008D1725"/>
    <w:rsid w:val="008E2DEC"/>
    <w:rsid w:val="008E447E"/>
    <w:rsid w:val="008E56E3"/>
    <w:rsid w:val="0090671C"/>
    <w:rsid w:val="009102F9"/>
    <w:rsid w:val="009131B7"/>
    <w:rsid w:val="00921638"/>
    <w:rsid w:val="00924FA1"/>
    <w:rsid w:val="00931FBA"/>
    <w:rsid w:val="00932A62"/>
    <w:rsid w:val="00943A3D"/>
    <w:rsid w:val="00944257"/>
    <w:rsid w:val="009450F2"/>
    <w:rsid w:val="00971EF7"/>
    <w:rsid w:val="00974CD7"/>
    <w:rsid w:val="0097539A"/>
    <w:rsid w:val="0098569C"/>
    <w:rsid w:val="0098590C"/>
    <w:rsid w:val="00986835"/>
    <w:rsid w:val="009B120D"/>
    <w:rsid w:val="009B5CE2"/>
    <w:rsid w:val="009C46B0"/>
    <w:rsid w:val="009C73A1"/>
    <w:rsid w:val="009D0188"/>
    <w:rsid w:val="009D08CD"/>
    <w:rsid w:val="009D4181"/>
    <w:rsid w:val="009E3653"/>
    <w:rsid w:val="009E3B23"/>
    <w:rsid w:val="009E3D03"/>
    <w:rsid w:val="009E7BB3"/>
    <w:rsid w:val="009F1749"/>
    <w:rsid w:val="00A03F61"/>
    <w:rsid w:val="00A0615E"/>
    <w:rsid w:val="00A12751"/>
    <w:rsid w:val="00A16AAD"/>
    <w:rsid w:val="00A2365F"/>
    <w:rsid w:val="00A30578"/>
    <w:rsid w:val="00A37A00"/>
    <w:rsid w:val="00A42271"/>
    <w:rsid w:val="00A427F5"/>
    <w:rsid w:val="00A45D89"/>
    <w:rsid w:val="00A54C16"/>
    <w:rsid w:val="00A64B0D"/>
    <w:rsid w:val="00A8700C"/>
    <w:rsid w:val="00A92C16"/>
    <w:rsid w:val="00AA41FC"/>
    <w:rsid w:val="00AA5FD1"/>
    <w:rsid w:val="00AB1CDA"/>
    <w:rsid w:val="00AB421E"/>
    <w:rsid w:val="00AB4CFF"/>
    <w:rsid w:val="00AB5A6F"/>
    <w:rsid w:val="00AB6DCF"/>
    <w:rsid w:val="00AC12AA"/>
    <w:rsid w:val="00AE371F"/>
    <w:rsid w:val="00AE63E7"/>
    <w:rsid w:val="00AF4E03"/>
    <w:rsid w:val="00B10893"/>
    <w:rsid w:val="00B14E07"/>
    <w:rsid w:val="00B20A3B"/>
    <w:rsid w:val="00B21CAF"/>
    <w:rsid w:val="00B2207F"/>
    <w:rsid w:val="00B24EE4"/>
    <w:rsid w:val="00B474AE"/>
    <w:rsid w:val="00B47E0C"/>
    <w:rsid w:val="00B51116"/>
    <w:rsid w:val="00B60EEA"/>
    <w:rsid w:val="00B630B3"/>
    <w:rsid w:val="00B63C7D"/>
    <w:rsid w:val="00B6482B"/>
    <w:rsid w:val="00B7189C"/>
    <w:rsid w:val="00B91970"/>
    <w:rsid w:val="00B92DD0"/>
    <w:rsid w:val="00B96D58"/>
    <w:rsid w:val="00BA48A7"/>
    <w:rsid w:val="00BB7EB6"/>
    <w:rsid w:val="00BD458C"/>
    <w:rsid w:val="00BD51A9"/>
    <w:rsid w:val="00BE4CD3"/>
    <w:rsid w:val="00BF1085"/>
    <w:rsid w:val="00BF286E"/>
    <w:rsid w:val="00BF343D"/>
    <w:rsid w:val="00BF780C"/>
    <w:rsid w:val="00BF797C"/>
    <w:rsid w:val="00C10A68"/>
    <w:rsid w:val="00C122CA"/>
    <w:rsid w:val="00C127A5"/>
    <w:rsid w:val="00C2101D"/>
    <w:rsid w:val="00C25894"/>
    <w:rsid w:val="00C417D4"/>
    <w:rsid w:val="00C440F0"/>
    <w:rsid w:val="00C52371"/>
    <w:rsid w:val="00C53790"/>
    <w:rsid w:val="00C54F34"/>
    <w:rsid w:val="00C71BFA"/>
    <w:rsid w:val="00C86F4A"/>
    <w:rsid w:val="00C903F2"/>
    <w:rsid w:val="00CA192B"/>
    <w:rsid w:val="00CB7421"/>
    <w:rsid w:val="00CC5D1D"/>
    <w:rsid w:val="00CE02F2"/>
    <w:rsid w:val="00D07131"/>
    <w:rsid w:val="00D11A9F"/>
    <w:rsid w:val="00D12415"/>
    <w:rsid w:val="00D15222"/>
    <w:rsid w:val="00D24D02"/>
    <w:rsid w:val="00D410F8"/>
    <w:rsid w:val="00D427D7"/>
    <w:rsid w:val="00D533B9"/>
    <w:rsid w:val="00D57A2E"/>
    <w:rsid w:val="00D7188F"/>
    <w:rsid w:val="00D917FF"/>
    <w:rsid w:val="00DC3D28"/>
    <w:rsid w:val="00DD7E1C"/>
    <w:rsid w:val="00DE0C95"/>
    <w:rsid w:val="00DE6661"/>
    <w:rsid w:val="00E01FEB"/>
    <w:rsid w:val="00E0689C"/>
    <w:rsid w:val="00E31B79"/>
    <w:rsid w:val="00E33D2B"/>
    <w:rsid w:val="00E36685"/>
    <w:rsid w:val="00E419F6"/>
    <w:rsid w:val="00E41FF1"/>
    <w:rsid w:val="00E550F7"/>
    <w:rsid w:val="00E57D0E"/>
    <w:rsid w:val="00E67839"/>
    <w:rsid w:val="00E724AB"/>
    <w:rsid w:val="00E8026D"/>
    <w:rsid w:val="00E81106"/>
    <w:rsid w:val="00E8546E"/>
    <w:rsid w:val="00EA173E"/>
    <w:rsid w:val="00EA240A"/>
    <w:rsid w:val="00EA7ABD"/>
    <w:rsid w:val="00EB1CFA"/>
    <w:rsid w:val="00EC1372"/>
    <w:rsid w:val="00EE1F64"/>
    <w:rsid w:val="00EE664D"/>
    <w:rsid w:val="00EF4372"/>
    <w:rsid w:val="00EF71C6"/>
    <w:rsid w:val="00F00BFD"/>
    <w:rsid w:val="00F02E75"/>
    <w:rsid w:val="00F102F2"/>
    <w:rsid w:val="00F12862"/>
    <w:rsid w:val="00F15BDD"/>
    <w:rsid w:val="00F2036A"/>
    <w:rsid w:val="00F230D5"/>
    <w:rsid w:val="00F376C4"/>
    <w:rsid w:val="00F53F90"/>
    <w:rsid w:val="00F5690A"/>
    <w:rsid w:val="00F62AAC"/>
    <w:rsid w:val="00F63276"/>
    <w:rsid w:val="00F6500F"/>
    <w:rsid w:val="00F80BD1"/>
    <w:rsid w:val="00F94752"/>
    <w:rsid w:val="00F97350"/>
    <w:rsid w:val="00F977B9"/>
    <w:rsid w:val="00FA4D27"/>
    <w:rsid w:val="00FB24A9"/>
    <w:rsid w:val="00FB2EBA"/>
    <w:rsid w:val="00FB4AB3"/>
    <w:rsid w:val="00FC2F2D"/>
    <w:rsid w:val="00FD565C"/>
    <w:rsid w:val="2999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6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Emphasis"/>
    <w:basedOn w:val="8"/>
    <w:qFormat/>
    <w:uiPriority w:val="20"/>
    <w:rPr>
      <w:color w:val="F73131"/>
    </w:rPr>
  </w:style>
  <w:style w:type="character" w:styleId="11">
    <w:name w:val="Hyperlink"/>
    <w:basedOn w:val="8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批注框文本 字符"/>
    <w:basedOn w:val="8"/>
    <w:link w:val="3"/>
    <w:semiHidden/>
    <w:qFormat/>
    <w:uiPriority w:val="99"/>
    <w:rPr>
      <w:sz w:val="18"/>
      <w:szCs w:val="18"/>
    </w:rPr>
  </w:style>
  <w:style w:type="character" w:customStyle="1" w:styleId="13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4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5">
    <w:name w:val="content-right_1thtn1"/>
    <w:basedOn w:val="8"/>
    <w:qFormat/>
    <w:uiPriority w:val="0"/>
  </w:style>
  <w:style w:type="character" w:customStyle="1" w:styleId="16">
    <w:name w:val="标题 1 字符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Unresolved Mention"/>
    <w:basedOn w:val="8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2164</Words>
  <Characters>2400</Characters>
  <Lines>1244</Lines>
  <Paragraphs>739</Paragraphs>
  <TotalTime>19</TotalTime>
  <ScaleCrop>false</ScaleCrop>
  <LinksUpToDate>false</LinksUpToDate>
  <CharactersWithSpaces>2401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2025-10-10T08:15:00Z</dcterms:created>
  <dc:creator>刘挺</dc:creator>
  <cp:lastModifiedBy>徐阳</cp:lastModifiedBy>
  <cp:lastPrinted>2024-05-16T01:54:00Z</cp:lastPrinted>
  <dcterms:modified xsi:type="dcterms:W3CDTF">2025-11-04T07:37:45Z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eyJoZGlkIjoiNGNiZGQ1YzkyNDc0N2ExNzMzZDJhNDI3YjFhZWM1MzgiLCJ1c2VySWQiOiI1MDM3NzA5NTkifQ==</vt:lpwstr>
  </property>
  <property fmtid="{D5CDD505-2E9C-101B-9397-08002B2CF9AE}" pid="3" name="KSOProductBuildVer">
    <vt:lpwstr>2052-12.1.0.23125</vt:lpwstr>
  </property>
  <property fmtid="{D5CDD505-2E9C-101B-9397-08002B2CF9AE}" pid="4" name="ICV">
    <vt:lpwstr>1B7321B0EDBE40C48C62B604D9FE4005_12</vt:lpwstr>
  </property>
</Properties>
</file>