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06B5C9">
      <w:pPr>
        <w:spacing w:line="560" w:lineRule="exact"/>
        <w:rPr>
          <w:rFonts w:hint="eastAsia" w:ascii="方正小标宋简体" w:hAnsi="宋体" w:eastAsia="方正小标宋简体"/>
          <w:sz w:val="44"/>
          <w:szCs w:val="44"/>
        </w:rPr>
      </w:pPr>
      <w:bookmarkStart w:id="0" w:name="OLE_LINK4"/>
      <w:r>
        <w:rPr>
          <w:rFonts w:hint="eastAsia" w:ascii="方正小标宋简体" w:hAnsi="宋体" w:eastAsia="方正小标宋简体"/>
          <w:sz w:val="44"/>
          <w:szCs w:val="44"/>
        </w:rPr>
        <w:t>常熟市艺体类校外培训机构“黑白名单”公告</w:t>
      </w:r>
    </w:p>
    <w:p w14:paraId="6A78B6A2">
      <w:pPr>
        <w:spacing w:line="560" w:lineRule="exact"/>
        <w:jc w:val="center"/>
        <w:rPr>
          <w:rFonts w:hint="eastAsia" w:ascii="楷体" w:hAnsi="楷体" w:eastAsia="楷体"/>
          <w:sz w:val="40"/>
          <w:szCs w:val="44"/>
        </w:rPr>
      </w:pPr>
      <w:r>
        <w:rPr>
          <w:rFonts w:hint="eastAsia" w:ascii="楷体" w:hAnsi="楷体" w:eastAsia="楷体"/>
          <w:sz w:val="40"/>
          <w:szCs w:val="44"/>
        </w:rPr>
        <w:t>（2025年9月）</w:t>
      </w:r>
    </w:p>
    <w:p w14:paraId="34036428"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</w:p>
    <w:p w14:paraId="30E51CEE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为贯彻落实国家“双减”政策，进一步加强全市文化艺术类、体育类（简称“艺体类”）校外培训机构规范化管理，现将全市资金监管“黑白名单”机构调整公告如下：</w:t>
      </w:r>
      <w:bookmarkEnd w:id="0"/>
    </w:p>
    <w:p w14:paraId="2E3F442E">
      <w:pPr>
        <w:ind w:firstLine="627" w:firstLineChars="196"/>
        <w:jc w:val="left"/>
      </w:pPr>
      <w:bookmarkStart w:id="1" w:name="_Hlk208996433"/>
      <w:r>
        <w:rPr>
          <w:rFonts w:hint="eastAsia" w:ascii="黑体" w:hAnsi="黑体" w:eastAsia="黑体"/>
          <w:sz w:val="32"/>
          <w:szCs w:val="32"/>
        </w:rPr>
        <w:t>一、“白名单”机构</w:t>
      </w:r>
      <w:r>
        <w:rPr>
          <w:rFonts w:hint="eastAsia" w:ascii="楷体" w:hAnsi="楷体" w:eastAsia="楷体"/>
          <w:sz w:val="32"/>
          <w:szCs w:val="32"/>
        </w:rPr>
        <w:t>（2025年9月）</w:t>
      </w:r>
    </w:p>
    <w:tbl>
      <w:tblPr>
        <w:tblStyle w:val="13"/>
        <w:tblW w:w="10754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3898"/>
        <w:gridCol w:w="5223"/>
        <w:gridCol w:w="1114"/>
      </w:tblGrid>
      <w:tr w14:paraId="5C0FF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518" w:type="dxa"/>
            <w:shd w:val="clear" w:color="CCCCCC" w:fill="CCCCCC"/>
            <w:vAlign w:val="center"/>
          </w:tcPr>
          <w:p w14:paraId="4C276271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spacing w:val="1"/>
                <w:w w:val="68"/>
                <w:kern w:val="0"/>
                <w:sz w:val="22"/>
                <w:szCs w:val="22"/>
                <w:fitText w:val="302" w:id="-695552765"/>
              </w:rPr>
              <w:t>序</w:t>
            </w:r>
            <w:r>
              <w:rPr>
                <w:rFonts w:hint="eastAsia" w:ascii="宋体" w:hAnsi="宋体" w:cs="宋体"/>
                <w:b/>
                <w:spacing w:val="0"/>
                <w:w w:val="68"/>
                <w:kern w:val="0"/>
                <w:sz w:val="22"/>
                <w:szCs w:val="22"/>
                <w:fitText w:val="302" w:id="-695552765"/>
              </w:rPr>
              <w:t>号</w:t>
            </w:r>
          </w:p>
        </w:tc>
        <w:tc>
          <w:tcPr>
            <w:tcW w:w="3899" w:type="dxa"/>
            <w:shd w:val="clear" w:color="CCCCCC" w:fill="CCCCCC"/>
            <w:vAlign w:val="center"/>
          </w:tcPr>
          <w:p w14:paraId="1DF86434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  <w:szCs w:val="22"/>
              </w:rPr>
              <w:t>机构名称</w:t>
            </w:r>
          </w:p>
        </w:tc>
        <w:tc>
          <w:tcPr>
            <w:tcW w:w="5223" w:type="dxa"/>
            <w:shd w:val="clear" w:color="CCCCCC" w:fill="CCCCCC"/>
            <w:vAlign w:val="center"/>
          </w:tcPr>
          <w:p w14:paraId="5D28E446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  <w:szCs w:val="22"/>
              </w:rPr>
              <w:t>地址</w:t>
            </w:r>
          </w:p>
        </w:tc>
        <w:tc>
          <w:tcPr>
            <w:tcW w:w="1114" w:type="dxa"/>
            <w:shd w:val="clear" w:color="CCCCCC" w:fill="CCCCCC"/>
            <w:vAlign w:val="center"/>
          </w:tcPr>
          <w:p w14:paraId="04CA32EA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  <w:szCs w:val="22"/>
              </w:rPr>
              <w:t>所属板块</w:t>
            </w:r>
          </w:p>
        </w:tc>
      </w:tr>
      <w:tr w14:paraId="4463B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BA7E5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34F0A2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苏州市舞芭舞芭艺术传媒有限公司</w:t>
            </w:r>
          </w:p>
        </w:tc>
        <w:tc>
          <w:tcPr>
            <w:tcW w:w="52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0034D2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常熟世茂.世纪中心-搜秀活力城3号2207-2212号</w:t>
            </w:r>
          </w:p>
        </w:tc>
        <w:tc>
          <w:tcPr>
            <w:tcW w:w="11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F71816">
            <w:pPr>
              <w:widowControl/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39962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78BA1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F470F0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常熟市搜训文化体育传媒有限公司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9D6BAD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常熟市凯文路8号体育中心体育馆负一层羽毛球场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388012">
            <w:pPr>
              <w:widowControl/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4CB96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DDEEF3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24B241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苏州市钧天广乐文化传播有限公司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D71026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常熟市世茂世纪中心创富世纪A幢111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9365E8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58C74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9FD71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7CD99A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苏州市搜秀印象舞蹈艺术培训有限公司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B4C508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常熟市世茂世纪中心搜秀活力城6号2122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F7A6D1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447CD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7E779B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F70DE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常熟市益动体育咨询服务有限公司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159BC5B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常熟市冬青路88号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9BC260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12561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231B0D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17653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起动（苏州）体育发展有限公司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B51543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常熟市冬青路88号美好汇生活广场3楼西侧301号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1FD6D47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73D4F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AC920DF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ED4D0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常熟市品馨文化艺术有限公司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372C8B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常熟市黄河路12号国际贸易中心B幢307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B4A96F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28208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CD1DC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1BBCAA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常熟市燕之画艺术培训中心有限公司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219422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常熟市富春江西路琴湖城市广场2幢A区301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3CB60B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2A869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3F292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7D7227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常熟市星灿艺术培训有限公司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9114F7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常熟市珠江东路96号201号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DE2D90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2F034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8C0E3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C7DC9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常熟市杜丽亚文化传播有限公司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426022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常熟市珠江东路96号二楼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96EE991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606E3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518" w:type="dxa"/>
            <w:vAlign w:val="center"/>
          </w:tcPr>
          <w:p w14:paraId="2C65D062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81D8F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苏州市因为舞蹈艺术培训有限公司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92EE9C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常熟市琴川街道冬青路88号美好汇生活广场3楼310号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D8B395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7CF06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004BD040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80DE78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常熟市稻禾艺术培训有限公司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E39CC7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常熟市琴川街道宝山路88号公望花园9幢204-206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80257D6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744C9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2D013202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E84388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常熟市荷文文化传播有限公司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7372D9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常熟世茂·世纪中心-搜秀活力城5幢3023-3028，3089-3094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09E2BE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57F29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38B60A06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B4D57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常熟市新概念少儿围棋俱乐部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C2CF2E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常熟市衡山路明珠新村23幢B号三楼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9309FA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591CE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106725F1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73D74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常熟艺传天下艺术培训中心有限公司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6D801A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常熟市富仓路18号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D85409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0C5E4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43FEB5FB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982811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常熟市卓雅艺术培训中心有限公司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45CB65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常熟市明日星洲26幢-9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98DCE0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68D5D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18114401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A8F7C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苏州蕾意艺术培训有限公司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0F7FEF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常熟世茂·世纪中心-搜秀活力城5幢2061、2063、2005-2010、2075-2078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ABBF47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12790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6F961E57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16E8FD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常熟市柒柒音乐培训有限公司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F515A4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常熟世茂·商务中心-创富世纪8幢201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F4C056D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25D44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47043B02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8835D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常熟市星燚艺术培训中心有限公司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B42CC6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常熟市琴湖新村三区14-1幢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26854B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5A2E0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5CC75269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165FA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苏州市乾北方武术培训有限公司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A20DDF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常熟市琴川街道冬青路88号108-109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FB0CFD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0B389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33855CF4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E4BC9D2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常熟茂音钢琴培训中心有限公司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C8A3436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常熟市珠江东路96号201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D01DAED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5923B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tcBorders>
              <w:right w:val="single" w:color="auto" w:sz="4" w:space="0"/>
            </w:tcBorders>
            <w:vAlign w:val="center"/>
          </w:tcPr>
          <w:p w14:paraId="143BB8C2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BADB0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常熟市雨林文川艺术培训中心有限公司</w:t>
            </w:r>
          </w:p>
        </w:tc>
        <w:tc>
          <w:tcPr>
            <w:tcW w:w="5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31027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常熟市凯文路8号体育中心游泳馆二楼S-001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F927E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232DB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518" w:type="dxa"/>
            <w:vAlign w:val="center"/>
          </w:tcPr>
          <w:p w14:paraId="4AF0FA43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DAC24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苏州市极速冰雪体育培训有限公司</w:t>
            </w:r>
          </w:p>
        </w:tc>
        <w:tc>
          <w:tcPr>
            <w:tcW w:w="5223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81A5B7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常熟市开元大道2号中江商务中心北中江球场</w:t>
            </w:r>
          </w:p>
        </w:tc>
        <w:tc>
          <w:tcPr>
            <w:tcW w:w="111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BF1FA5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576ED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2D11D0CF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846021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常熟星梦艺术培训有限公司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689E0B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常熟市富仓路18号306、307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83CD7C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5E486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5358916E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016E2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常熟雏鹰艺术培训中心有限公司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0AA17C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常熟市勤丰路18号琴川嘉安花园11幢101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E1F388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27BF1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1AC889F4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123B8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常熟市左岸琴声艺术培训有限公司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A407AA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常熟市凤凰城商业中心二楼L242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C6B29C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01A45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68027A42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19156F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常熟理乐艺术培训有限公司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582CE6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常熟市泰山南路78号-11、12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BF4AC5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3CE40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17E66814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338F58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常熟天拳体育培训中心有限公司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E0F24A2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常熟市珠江东路96号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FD2E3F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6F597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12F10641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9999F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常熟新东方艺术培训中心有限公司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D73079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常熟市勤丰路33号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6B3EEA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31ED5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5534078A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20D47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常熟蓝调舞蹈培训有限公司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9435F4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常熟世茂·商务中心广场A幢204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E6D7B1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3C143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789AEACF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EEE86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常熟市中利少儿乒乓球俱乐部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81771A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常熟市润欣花园会所2楼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C2F3EA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50453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20DD14EA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78178B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常熟市玄小祎琴行有限公司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2C14BA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常熟市海虞南路88号（青墩塘路2号）02-46B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23E641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74BD2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0B86391B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4967FF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常熟市铭皓体育信息咨询有限公司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277B67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常熟市凯文路8号体育中心体育场一层2号门南辅房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B5E920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59849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17ABA4C8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D5C02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常熟市贝尔斯艺术培训中心有限公司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1F79E9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常熟市冬青路88号美好汇生活广场3楼313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94E0E5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2E82F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4EBF2D98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44EF92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常熟市艺佳丹泥艺术培训中心有限公司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A7753A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常熟世茂·商务中心广场A幢201-203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490CF6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0D5ED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71AAB648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FE1FD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苏州致微美术培训有限公司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2D8E3D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常熟市珠江东路85-6号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B68024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3D0D6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18" w:type="dxa"/>
            <w:vAlign w:val="center"/>
          </w:tcPr>
          <w:p w14:paraId="0A8F23ED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1F9BD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常熟爱悦书房艺术培训中心有限公司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B69BCE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常熟世茂·世纪中心-世纪尚城17幢301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840701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691A9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18" w:type="dxa"/>
            <w:vAlign w:val="center"/>
          </w:tcPr>
          <w:p w14:paraId="46C293B1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A8B828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常熟市米力多健康管理有限公司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AD9B9E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常熟市琴川街道新世纪大道77号裙房二层铺位243-244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37C203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2026D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18" w:type="dxa"/>
            <w:vAlign w:val="center"/>
          </w:tcPr>
          <w:p w14:paraId="3C161D4A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6E7C0C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bookmarkStart w:id="2" w:name="OLE_LINK2"/>
            <w:r>
              <w:rPr>
                <w:rFonts w:hint="eastAsia"/>
                <w:sz w:val="22"/>
                <w:szCs w:val="22"/>
              </w:rPr>
              <w:t>常熟市星辰篮球培训有限公司</w:t>
            </w:r>
            <w:bookmarkEnd w:id="2"/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999BDF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常熟市凯文路8号体育中心体育馆负一层1号篮球场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FD86BD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2CCA3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18" w:type="dxa"/>
            <w:vAlign w:val="center"/>
          </w:tcPr>
          <w:p w14:paraId="0D99322D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69B60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常熟市贝一斯艺术培训中心有限公司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9238019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常熟世茂·世纪中心-搜秀活力城5幢3017-3020,3078-3081,3086-3087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F63133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29FA6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65A65EBE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D99E8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常熟起飞航空航天科技有限公司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562EEC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常熟市黄河路12号国际贸易中心B幢106、107、108、109室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53052D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5EE0D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06A7E7DB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2766757">
            <w:pPr>
              <w:widowControl/>
              <w:spacing w:line="300" w:lineRule="exact"/>
              <w:jc w:val="left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常熟自然醒艺术培训有限公司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6769F1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常熟市琴川街道藕香路99号熙上花园23幢109二楼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582DC5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53FB8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075D34BD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DBCF407">
            <w:pPr>
              <w:widowControl/>
              <w:spacing w:line="30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常熟市星辰篮球培训有限公司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EA8150">
            <w:pPr>
              <w:widowControl/>
              <w:spacing w:line="30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常熟市凯文路8号体育中心体育馆负一层1号篮球场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6FD2EC">
            <w:pPr>
              <w:widowControl/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33EEE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1CBB5675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9F076AE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苏州善泳体育科技有限公司中南分公司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905E98B">
            <w:pPr>
              <w:widowControl/>
              <w:spacing w:line="30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江苏省苏州市常熟市琴川街道泰山南路26号中南世纪城78幢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DD6EC2">
            <w:pPr>
              <w:widowControl/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38F3D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309DC663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FD08514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常熟市善游体育文化产业有限公司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8E242F">
            <w:pPr>
              <w:widowControl/>
              <w:spacing w:line="30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江苏省苏州市常熟市山街道海虞北路25号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10F09B4">
            <w:pPr>
              <w:widowControl/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609CA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7E5A5667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AB1A5D3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常熟柯莱艺术培训有限公司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338BF5">
            <w:pPr>
              <w:widowControl/>
              <w:spacing w:line="30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常熟市衡山路211-14、15号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8D1CF5">
            <w:pPr>
              <w:widowControl/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琴川街道</w:t>
            </w:r>
          </w:p>
        </w:tc>
      </w:tr>
      <w:tr w14:paraId="39129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7364A22C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6AE5855">
            <w:pPr>
              <w:widowControl/>
              <w:spacing w:line="300" w:lineRule="exact"/>
              <w:jc w:val="left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常熟市蔚莱羽毛球培训中心有限公司</w:t>
            </w:r>
          </w:p>
        </w:tc>
        <w:tc>
          <w:tcPr>
            <w:tcW w:w="52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7FB9E1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常熟市海虞北路25号社体中心2层羽毛球场</w:t>
            </w:r>
          </w:p>
        </w:tc>
        <w:tc>
          <w:tcPr>
            <w:tcW w:w="11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0AB019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虞山街道</w:t>
            </w:r>
          </w:p>
        </w:tc>
      </w:tr>
      <w:tr w14:paraId="00CB7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18CDA3E1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414BFAA">
            <w:pPr>
              <w:widowControl/>
              <w:spacing w:line="300" w:lineRule="exact"/>
              <w:jc w:val="left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常熟市两仪势艺武培训中心有限公司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0996D4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常熟市虞山街道方塔街76-92号三楼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EC1416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虞山街道</w:t>
            </w:r>
          </w:p>
        </w:tc>
      </w:tr>
      <w:tr w14:paraId="1BD60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19BB7E9E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8F53C28">
            <w:pPr>
              <w:widowControl/>
              <w:spacing w:line="300" w:lineRule="exact"/>
              <w:jc w:val="left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常熟市融媒艺术培训中心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1197D3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常熟市海虞北路29号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FA27CF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虞山街道</w:t>
            </w:r>
          </w:p>
        </w:tc>
      </w:tr>
      <w:tr w14:paraId="4B323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7CAB118C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9CD1F25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常熟市尚舞体育舞蹈培训中心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D30AEDF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常熟市海虞北路33号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FB19873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虞山街道</w:t>
            </w:r>
          </w:p>
        </w:tc>
      </w:tr>
      <w:tr w14:paraId="7C456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612C56D9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D0CB1F3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常熟木马画室有限公司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139F6D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常熟市招商西路272-2、3号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D80504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虞山街道</w:t>
            </w:r>
          </w:p>
        </w:tc>
      </w:tr>
      <w:tr w14:paraId="52824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0D280BA5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45373E9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常熟市弈星棋类培训服务有限公司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92899D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常熟市华山路11-1号二楼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B608F4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虞山街道</w:t>
            </w:r>
          </w:p>
        </w:tc>
      </w:tr>
      <w:tr w14:paraId="0478F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6AC2FFF3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5E20AB5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常熟市启睿艺术培训中心有限公司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C19E24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常熟市珠江路468号5幢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DCA37F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虞山街道</w:t>
            </w:r>
          </w:p>
        </w:tc>
      </w:tr>
      <w:tr w14:paraId="3BEAD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tcBorders>
              <w:bottom w:val="single" w:color="auto" w:sz="4" w:space="0"/>
            </w:tcBorders>
            <w:vAlign w:val="center"/>
          </w:tcPr>
          <w:p w14:paraId="30EEAC77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F5B1856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常熟市奥杰体育培训有限公司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4C1838A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常熟市报慈北路188号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EE03F57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虞山街道</w:t>
            </w:r>
          </w:p>
        </w:tc>
      </w:tr>
      <w:tr w14:paraId="67A7E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74404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B091FF3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苏州市颜彩文化发展有限公司</w:t>
            </w:r>
          </w:p>
        </w:tc>
        <w:tc>
          <w:tcPr>
            <w:tcW w:w="5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B8698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常熟市海虞北路25号一楼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73C7A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虞山街道</w:t>
            </w:r>
          </w:p>
        </w:tc>
      </w:tr>
      <w:tr w14:paraId="5276C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A1DC5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684CC9B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常熟虹音钢琴培训中心有限公司</w:t>
            </w:r>
          </w:p>
        </w:tc>
        <w:tc>
          <w:tcPr>
            <w:tcW w:w="5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A3F70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常熟市海虞北路33号裕坤美城大厦101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05919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虞山街道</w:t>
            </w:r>
          </w:p>
        </w:tc>
      </w:tr>
      <w:tr w14:paraId="213FA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FC5B5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39086FF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常熟艺华百艺术培训有限公司</w:t>
            </w:r>
          </w:p>
        </w:tc>
        <w:tc>
          <w:tcPr>
            <w:tcW w:w="5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7C119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常熟市琴枫苑紫兰居10幢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7BB77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虞山街道</w:t>
            </w:r>
          </w:p>
        </w:tc>
      </w:tr>
      <w:tr w14:paraId="764F1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tcBorders>
              <w:top w:val="single" w:color="auto" w:sz="4" w:space="0"/>
            </w:tcBorders>
            <w:vAlign w:val="center"/>
          </w:tcPr>
          <w:p w14:paraId="21F03B15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8175838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bookmarkStart w:id="3" w:name="OLE_LINK1"/>
            <w:r>
              <w:rPr>
                <w:rFonts w:hint="eastAsia"/>
                <w:sz w:val="22"/>
                <w:szCs w:val="22"/>
              </w:rPr>
              <w:t>苏州善泳体育科技有限公司</w:t>
            </w:r>
            <w:bookmarkEnd w:id="3"/>
          </w:p>
        </w:tc>
        <w:tc>
          <w:tcPr>
            <w:tcW w:w="5223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A009AD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常熟市黄河路288号常熟国际饭店6号楼内游泳池</w:t>
            </w:r>
          </w:p>
        </w:tc>
        <w:tc>
          <w:tcPr>
            <w:tcW w:w="111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A00790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虞山街道</w:t>
            </w:r>
          </w:p>
        </w:tc>
      </w:tr>
      <w:tr w14:paraId="0C8C4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534DEA13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F19BB08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常熟子韬体育培训有限公司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2923D5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常熟市海虞北路35号3052、3053、3076、3077、3078、3079、3089、3090、3091、3092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507B05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虞山街道</w:t>
            </w:r>
          </w:p>
        </w:tc>
      </w:tr>
      <w:tr w14:paraId="4A6B8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7C1CCE97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82E6572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常熟南方夫子文化传播有限公司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F6CA84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常熟市虞山街道学前街25号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C3E66B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虞山街道</w:t>
            </w:r>
          </w:p>
        </w:tc>
      </w:tr>
      <w:tr w14:paraId="0ABD1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1A2B4120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86E1716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常熟市文化艺术培训中心有限公司常福分公司</w:t>
            </w:r>
          </w:p>
        </w:tc>
        <w:tc>
          <w:tcPr>
            <w:tcW w:w="52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784BC9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常熟市常福街道珠海路37号文化宫三楼</w:t>
            </w:r>
          </w:p>
        </w:tc>
        <w:tc>
          <w:tcPr>
            <w:tcW w:w="11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00189D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常福街道</w:t>
            </w:r>
          </w:p>
        </w:tc>
      </w:tr>
      <w:tr w14:paraId="209C8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13AF6F35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C4A06A4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苏州市卷云堂文化传媒有限公司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ED98DE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常熟市常福街道深圳路36号中南锦城18幢213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C0E6DF2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常福街道</w:t>
            </w:r>
          </w:p>
        </w:tc>
      </w:tr>
      <w:tr w14:paraId="06CEF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2F4B35CC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35BA381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常熟市艾艺树艺术培训中心有限公司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9C883F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常熟市绿地·常熟老街余庆坊19幢103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23A072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常福街道</w:t>
            </w:r>
          </w:p>
        </w:tc>
      </w:tr>
      <w:tr w14:paraId="64617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4D784597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A1297C3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苏州市绘梦空间艺术培训有限公司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54C883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常熟市常福街道深圳路36号中南锦城13幢201-210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9D3E08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常福街道</w:t>
            </w:r>
          </w:p>
        </w:tc>
      </w:tr>
      <w:tr w14:paraId="6AE15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0A146B6E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C6A14BB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常熟市玖拍艺术培训有限公司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AA2580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常熟市珠海路6-111、6-112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6D51A1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常福街道</w:t>
            </w:r>
          </w:p>
        </w:tc>
      </w:tr>
      <w:tr w14:paraId="0FA9C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617FD321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FD386E8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bookmarkStart w:id="4" w:name="OLE_LINK6"/>
            <w:r>
              <w:rPr>
                <w:rFonts w:hint="eastAsia"/>
                <w:sz w:val="22"/>
                <w:szCs w:val="22"/>
              </w:rPr>
              <w:t>苏州乐言文化传播有限公司</w:t>
            </w:r>
            <w:bookmarkEnd w:id="4"/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EB5E07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常熟市珠海路8号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83142E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常福街道</w:t>
            </w:r>
          </w:p>
        </w:tc>
      </w:tr>
      <w:tr w14:paraId="14266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00998453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C76087F">
            <w:pPr>
              <w:widowControl/>
              <w:spacing w:line="300" w:lineRule="exact"/>
              <w:jc w:val="left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常熟星非凡篮球培训有限公司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30A748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常熟市深圳路3号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8E74E0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常福街道</w:t>
            </w:r>
          </w:p>
        </w:tc>
      </w:tr>
      <w:tr w14:paraId="03B1F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58D44451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24DBE73">
            <w:pPr>
              <w:widowControl/>
              <w:spacing w:line="30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常熟市敏行书法培训有限公司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90389D">
            <w:pPr>
              <w:widowControl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常熟市东南街道金门路208号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D8BC05">
            <w:pPr>
              <w:widowControl/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东南街道</w:t>
            </w:r>
          </w:p>
        </w:tc>
      </w:tr>
      <w:tr w14:paraId="1132F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657E7142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ECBD575">
            <w:pPr>
              <w:widowControl/>
              <w:spacing w:line="30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常熟擎动艺术培训有限公司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C8B33C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常熟高新技术产业开发区香江路66号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90D473">
            <w:pPr>
              <w:widowControl/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东南街道</w:t>
            </w:r>
          </w:p>
        </w:tc>
      </w:tr>
      <w:tr w14:paraId="7E8B8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43BF5B35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1AE6D5">
            <w:pPr>
              <w:widowControl/>
              <w:spacing w:line="30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常熟市印象之星艺术培训中心有限公司</w:t>
            </w:r>
          </w:p>
        </w:tc>
        <w:tc>
          <w:tcPr>
            <w:tcW w:w="52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164667">
            <w:pPr>
              <w:widowControl/>
              <w:spacing w:line="30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常熟市白雪路7号仕德伟外贸内销中心三楼3332、3336号</w:t>
            </w:r>
          </w:p>
        </w:tc>
        <w:tc>
          <w:tcPr>
            <w:tcW w:w="11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97D320">
            <w:pPr>
              <w:widowControl/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莫城街道</w:t>
            </w:r>
          </w:p>
        </w:tc>
      </w:tr>
      <w:tr w14:paraId="2A653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76906E55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E5A0BA">
            <w:pPr>
              <w:widowControl/>
              <w:spacing w:line="300" w:lineRule="exact"/>
              <w:jc w:val="left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苏州舞程线艺术培训有限公司</w:t>
            </w:r>
          </w:p>
        </w:tc>
        <w:tc>
          <w:tcPr>
            <w:tcW w:w="52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53BE24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常熟市白雪路30号三楼</w:t>
            </w:r>
          </w:p>
        </w:tc>
        <w:tc>
          <w:tcPr>
            <w:tcW w:w="11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B211E4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莫城街道</w:t>
            </w:r>
          </w:p>
        </w:tc>
      </w:tr>
      <w:tr w14:paraId="1D1E8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07B378D9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2FD21C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</w:t>
            </w:r>
            <w:bookmarkStart w:id="5" w:name="OLE_LINK5"/>
            <w:r>
              <w:rPr>
                <w:rFonts w:hint="eastAsia"/>
                <w:sz w:val="22"/>
                <w:szCs w:val="22"/>
              </w:rPr>
              <w:t>春蕾艺术</w:t>
            </w:r>
            <w:bookmarkEnd w:id="5"/>
            <w:r>
              <w:rPr>
                <w:rFonts w:hint="eastAsia"/>
                <w:sz w:val="22"/>
                <w:szCs w:val="22"/>
              </w:rPr>
              <w:t>培训中心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9C3544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常熟市商城中路27号博京大厦2楼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B45B47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莫城街道</w:t>
            </w:r>
          </w:p>
        </w:tc>
      </w:tr>
      <w:tr w14:paraId="140BF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37A1590D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E217E5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常熟星链艺术培训中心有限公司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BB93AB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常熟市莫城街道莫干路62号燕兴佳苑9幢104、105（二楼）、106（二楼）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1CDB0A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莫城街道</w:t>
            </w:r>
          </w:p>
        </w:tc>
      </w:tr>
      <w:tr w14:paraId="3FD39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2A661EA9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31063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常熟夏加儿艺术培训中心有限公司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887B62">
            <w:pPr>
              <w:widowControl/>
              <w:spacing w:line="300" w:lineRule="exact"/>
              <w:jc w:val="left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常熟市白雪路7号仕德伟外贸内销中心3107、3109、3111、3113、3115、3210、3212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F23B24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莫城街道</w:t>
            </w:r>
          </w:p>
        </w:tc>
      </w:tr>
      <w:tr w14:paraId="1CA59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5BEC584E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04962F">
            <w:pPr>
              <w:widowControl/>
              <w:spacing w:line="300" w:lineRule="exact"/>
              <w:jc w:val="left"/>
              <w:rPr>
                <w:sz w:val="22"/>
                <w:szCs w:val="22"/>
              </w:rPr>
            </w:pPr>
            <w:bookmarkStart w:id="6" w:name="OLE_LINK3"/>
            <w:r>
              <w:rPr>
                <w:rFonts w:hint="eastAsia"/>
                <w:sz w:val="22"/>
                <w:szCs w:val="22"/>
              </w:rPr>
              <w:t>苏州艾莎舞蹈艺术有限公司</w:t>
            </w:r>
            <w:bookmarkEnd w:id="6"/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02477D">
            <w:pPr>
              <w:widowControl/>
              <w:spacing w:line="30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常熟经济技术开发区碧浒路6号宝鸿商业广场6幢210、211、212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7D6C04">
            <w:pPr>
              <w:widowControl/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碧溪街道</w:t>
            </w:r>
          </w:p>
        </w:tc>
      </w:tr>
      <w:tr w14:paraId="56C3D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734BBDA1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6BE74">
            <w:pPr>
              <w:widowControl/>
              <w:spacing w:line="30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常熟大龙艺术培训有限公司</w:t>
            </w:r>
          </w:p>
        </w:tc>
        <w:tc>
          <w:tcPr>
            <w:tcW w:w="52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B53072">
            <w:pPr>
              <w:widowControl/>
              <w:spacing w:line="30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常熟经济技术开发区江南大道199-3号滨江休闲广场A座一楼05、06室</w:t>
            </w:r>
          </w:p>
        </w:tc>
        <w:tc>
          <w:tcPr>
            <w:tcW w:w="11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106A1D">
            <w:pPr>
              <w:widowControl/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碧溪街道</w:t>
            </w:r>
          </w:p>
        </w:tc>
      </w:tr>
      <w:tr w14:paraId="390CA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3BEA46E8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AF0EBF">
            <w:pPr>
              <w:widowControl/>
              <w:spacing w:line="30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常熟博发乒乓球培训中心有限公司</w:t>
            </w:r>
          </w:p>
        </w:tc>
        <w:tc>
          <w:tcPr>
            <w:tcW w:w="52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D56E68">
            <w:pPr>
              <w:widowControl/>
              <w:spacing w:line="30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常熟市梅李镇梅西路85号</w:t>
            </w:r>
          </w:p>
        </w:tc>
        <w:tc>
          <w:tcPr>
            <w:tcW w:w="11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F96E63">
            <w:pPr>
              <w:widowControl/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梅李镇</w:t>
            </w:r>
          </w:p>
        </w:tc>
      </w:tr>
      <w:tr w14:paraId="65563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7031BFC6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9702C5">
            <w:pPr>
              <w:widowControl/>
              <w:spacing w:line="30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常熟市百汇舞蹈培训有限公司</w:t>
            </w:r>
          </w:p>
        </w:tc>
        <w:tc>
          <w:tcPr>
            <w:tcW w:w="52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521284">
            <w:pPr>
              <w:widowControl/>
              <w:spacing w:line="30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常熟市银河北路9号古里商业广场3幢301</w:t>
            </w:r>
          </w:p>
        </w:tc>
        <w:tc>
          <w:tcPr>
            <w:tcW w:w="11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9D085A">
            <w:pPr>
              <w:widowControl/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古里镇</w:t>
            </w:r>
          </w:p>
        </w:tc>
      </w:tr>
      <w:tr w14:paraId="5F330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313B1229">
            <w:pPr>
              <w:widowControl/>
              <w:spacing w:line="300" w:lineRule="exact"/>
              <w:jc w:val="left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79</w:t>
            </w:r>
          </w:p>
        </w:tc>
        <w:tc>
          <w:tcPr>
            <w:tcW w:w="389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348403">
            <w:pPr>
              <w:widowControl/>
              <w:spacing w:line="30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常熟市凌之韵艺术培训有限公司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B94E1D">
            <w:pPr>
              <w:widowControl/>
              <w:spacing w:line="30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常熟市海虞镇人民路218号海虞新天地商业广场147-153，155-157，168-171，175-179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F6A560">
            <w:pPr>
              <w:widowControl/>
              <w:spacing w:line="300" w:lineRule="exact"/>
              <w:jc w:val="left"/>
              <w:rPr>
                <w:sz w:val="22"/>
                <w:szCs w:val="22"/>
              </w:rPr>
            </w:pPr>
            <w:bookmarkStart w:id="7" w:name="OLE_LINK8"/>
            <w:r>
              <w:rPr>
                <w:rFonts w:hint="eastAsia"/>
                <w:sz w:val="22"/>
                <w:szCs w:val="22"/>
              </w:rPr>
              <w:t>海虞镇</w:t>
            </w:r>
            <w:bookmarkEnd w:id="7"/>
          </w:p>
        </w:tc>
      </w:tr>
      <w:tr w14:paraId="5F946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78302DD6">
            <w:pPr>
              <w:widowControl/>
              <w:spacing w:line="300" w:lineRule="exact"/>
              <w:jc w:val="left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80</w:t>
            </w:r>
          </w:p>
        </w:tc>
        <w:tc>
          <w:tcPr>
            <w:tcW w:w="389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B5D61">
            <w:pPr>
              <w:widowControl/>
              <w:spacing w:line="30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苏州繁星艺术培训有限公司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1A4F25">
            <w:pPr>
              <w:widowControl/>
              <w:spacing w:line="30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常熟市海虞镇（周行）府前路1号周行商业广场1，3幢244-251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5B107D">
            <w:pPr>
              <w:widowControl/>
              <w:spacing w:line="30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海虞镇</w:t>
            </w:r>
          </w:p>
        </w:tc>
      </w:tr>
      <w:tr w14:paraId="4152D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18" w:type="dxa"/>
            <w:vAlign w:val="center"/>
          </w:tcPr>
          <w:p w14:paraId="6C5015AE">
            <w:pPr>
              <w:widowControl/>
              <w:spacing w:line="300" w:lineRule="exact"/>
              <w:jc w:val="left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81</w:t>
            </w:r>
          </w:p>
        </w:tc>
        <w:tc>
          <w:tcPr>
            <w:tcW w:w="389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C9804">
            <w:pPr>
              <w:widowControl/>
              <w:spacing w:line="30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苏州沐雪艺术培训有限公司</w:t>
            </w:r>
          </w:p>
        </w:tc>
        <w:tc>
          <w:tcPr>
            <w:tcW w:w="52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40A932">
            <w:pPr>
              <w:widowControl/>
              <w:spacing w:line="30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常熟市尚湖镇冶塘人民南路20号1幢118、119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A7B18A">
            <w:pPr>
              <w:widowControl/>
              <w:spacing w:line="30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尚湖镇</w:t>
            </w:r>
          </w:p>
        </w:tc>
      </w:tr>
    </w:tbl>
    <w:p w14:paraId="133468CD">
      <w:pPr>
        <w:widowControl/>
        <w:spacing w:line="300" w:lineRule="exact"/>
        <w:jc w:val="left"/>
        <w:rPr>
          <w:rFonts w:hint="eastAsia"/>
          <w:sz w:val="22"/>
          <w:szCs w:val="22"/>
        </w:rPr>
      </w:pPr>
    </w:p>
    <w:p w14:paraId="263A2347">
      <w:pPr>
        <w:ind w:right="-979" w:rightChars="-466"/>
        <w:rPr>
          <w:rFonts w:hint="eastAsia" w:ascii="黑体" w:hAnsi="黑体" w:eastAsia="黑体"/>
          <w:sz w:val="32"/>
          <w:szCs w:val="32"/>
        </w:rPr>
      </w:pPr>
    </w:p>
    <w:p w14:paraId="68F48004">
      <w:pPr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二、“注销”机构</w:t>
      </w:r>
    </w:p>
    <w:tbl>
      <w:tblPr>
        <w:tblStyle w:val="13"/>
        <w:tblW w:w="10774" w:type="dxa"/>
        <w:tblInd w:w="-88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3863"/>
        <w:gridCol w:w="5275"/>
        <w:gridCol w:w="1117"/>
      </w:tblGrid>
      <w:tr w14:paraId="6ACD14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CCCCCC" w:fill="CCCCCC"/>
            <w:vAlign w:val="center"/>
          </w:tcPr>
          <w:p w14:paraId="06DFF625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spacing w:val="1"/>
                <w:w w:val="68"/>
                <w:kern w:val="0"/>
                <w:sz w:val="22"/>
                <w:szCs w:val="22"/>
                <w:fitText w:val="302" w:id="-695552763"/>
              </w:rPr>
              <w:t>序</w:t>
            </w:r>
            <w:r>
              <w:rPr>
                <w:rFonts w:hint="eastAsia" w:ascii="宋体" w:hAnsi="宋体" w:cs="宋体"/>
                <w:b/>
                <w:spacing w:val="0"/>
                <w:w w:val="68"/>
                <w:kern w:val="0"/>
                <w:sz w:val="22"/>
                <w:szCs w:val="22"/>
                <w:fitText w:val="302" w:id="-695552763"/>
              </w:rPr>
              <w:t>号</w:t>
            </w:r>
          </w:p>
        </w:tc>
        <w:tc>
          <w:tcPr>
            <w:tcW w:w="39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CCCCCC" w:fill="CCCCCC"/>
            <w:vAlign w:val="center"/>
          </w:tcPr>
          <w:p w14:paraId="58F29101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  <w:szCs w:val="22"/>
              </w:rPr>
              <w:t>机构名称</w:t>
            </w:r>
          </w:p>
        </w:tc>
        <w:tc>
          <w:tcPr>
            <w:tcW w:w="53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CCCCCC" w:fill="CCCCCC"/>
            <w:vAlign w:val="center"/>
          </w:tcPr>
          <w:p w14:paraId="6CB1A99A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  <w:szCs w:val="22"/>
              </w:rPr>
              <w:t>地址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CCCCCC" w:fill="CCCCCC"/>
            <w:vAlign w:val="center"/>
          </w:tcPr>
          <w:p w14:paraId="76C47BC4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  <w:szCs w:val="22"/>
              </w:rPr>
              <w:t>所属板块</w:t>
            </w:r>
          </w:p>
        </w:tc>
      </w:tr>
      <w:tr w14:paraId="004CD2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31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B8F39A">
            <w:pPr>
              <w:spacing w:line="300" w:lineRule="exact"/>
              <w:jc w:val="center"/>
              <w:rPr>
                <w:rFonts w:hint="eastAsia" w:ascii="宋体" w:hAnsi="宋体" w:cs="Arial"/>
                <w:sz w:val="22"/>
                <w:szCs w:val="22"/>
              </w:rPr>
            </w:pPr>
            <w:r>
              <w:rPr>
                <w:rFonts w:hint="eastAsia" w:ascii="宋体" w:hAnsi="宋体" w:cs="Arial"/>
                <w:sz w:val="22"/>
                <w:szCs w:val="22"/>
              </w:rPr>
              <w:t>1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64D97">
            <w:pPr>
              <w:spacing w:line="300" w:lineRule="exac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常熟市七彩阳光艺术培训有限公司</w:t>
            </w:r>
          </w:p>
        </w:tc>
        <w:tc>
          <w:tcPr>
            <w:tcW w:w="5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BB4A09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常熟市泰山北路98号1幢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140D3E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琴川街道</w:t>
            </w:r>
          </w:p>
        </w:tc>
      </w:tr>
      <w:tr w14:paraId="7F0E7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31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54E04">
            <w:pPr>
              <w:spacing w:line="300" w:lineRule="exact"/>
              <w:jc w:val="center"/>
              <w:rPr>
                <w:rFonts w:hint="eastAsia" w:ascii="宋体" w:hAnsi="宋体" w:cs="Arial"/>
                <w:sz w:val="22"/>
                <w:szCs w:val="22"/>
              </w:rPr>
            </w:pPr>
            <w:r>
              <w:rPr>
                <w:rFonts w:hint="eastAsia" w:ascii="宋体" w:hAnsi="宋体" w:cs="Arial"/>
                <w:sz w:val="22"/>
                <w:szCs w:val="22"/>
              </w:rPr>
              <w:t>2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EA8B2">
            <w:pPr>
              <w:spacing w:line="300" w:lineRule="exac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苏州芷歆文化艺术有限公司</w:t>
            </w:r>
          </w:p>
        </w:tc>
        <w:tc>
          <w:tcPr>
            <w:tcW w:w="5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1AAC2D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常熟市衡山路373-7号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4C0953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常福街道</w:t>
            </w:r>
          </w:p>
        </w:tc>
      </w:tr>
      <w:tr w14:paraId="4A670B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31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7DE1C">
            <w:pPr>
              <w:spacing w:line="300" w:lineRule="exact"/>
              <w:jc w:val="center"/>
              <w:rPr>
                <w:rFonts w:hint="eastAsia" w:ascii="宋体" w:hAnsi="宋体" w:cs="Arial"/>
                <w:sz w:val="22"/>
                <w:szCs w:val="22"/>
              </w:rPr>
            </w:pPr>
            <w:r>
              <w:rPr>
                <w:rFonts w:hint="eastAsia" w:ascii="宋体" w:hAnsi="宋体" w:cs="Arial"/>
                <w:sz w:val="22"/>
                <w:szCs w:val="22"/>
              </w:rPr>
              <w:t>3</w:t>
            </w:r>
          </w:p>
        </w:tc>
        <w:tc>
          <w:tcPr>
            <w:tcW w:w="3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0AB57">
            <w:pPr>
              <w:spacing w:line="300" w:lineRule="exac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常熟市晓燕探索文化发展有限公司</w:t>
            </w:r>
          </w:p>
        </w:tc>
        <w:tc>
          <w:tcPr>
            <w:tcW w:w="5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6A1A46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常熟市珠海路8号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7EB809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常福街道</w:t>
            </w:r>
          </w:p>
        </w:tc>
      </w:tr>
      <w:tr w14:paraId="5A0BA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31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6BF299">
            <w:pPr>
              <w:spacing w:line="300" w:lineRule="exact"/>
              <w:jc w:val="center"/>
              <w:rPr>
                <w:rFonts w:hint="eastAsia" w:ascii="宋体" w:hAnsi="宋体" w:cs="Arial"/>
                <w:sz w:val="22"/>
                <w:szCs w:val="22"/>
              </w:rPr>
            </w:pPr>
            <w:r>
              <w:rPr>
                <w:rFonts w:hint="eastAsia" w:ascii="宋体" w:hAnsi="宋体" w:cs="Arial"/>
                <w:sz w:val="22"/>
                <w:szCs w:val="22"/>
              </w:rPr>
              <w:t>4</w:t>
            </w:r>
          </w:p>
        </w:tc>
        <w:tc>
          <w:tcPr>
            <w:tcW w:w="3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683A3">
            <w:pPr>
              <w:spacing w:line="30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常熟市无畏街舞培训有限公司</w:t>
            </w:r>
          </w:p>
        </w:tc>
        <w:tc>
          <w:tcPr>
            <w:tcW w:w="5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34FCED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常熟高新技术产业开发区东南大道28号森兰公寓E座110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D7DB7A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东南街道</w:t>
            </w:r>
          </w:p>
        </w:tc>
      </w:tr>
      <w:tr w14:paraId="0EBFA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31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8F3B3">
            <w:pPr>
              <w:spacing w:line="300" w:lineRule="exact"/>
              <w:jc w:val="center"/>
              <w:rPr>
                <w:rFonts w:hint="eastAsia" w:ascii="宋体" w:hAnsi="宋体" w:cs="Arial"/>
                <w:sz w:val="22"/>
                <w:szCs w:val="22"/>
              </w:rPr>
            </w:pPr>
            <w:r>
              <w:rPr>
                <w:rFonts w:hint="eastAsia" w:ascii="宋体" w:hAnsi="宋体" w:cs="Arial"/>
                <w:sz w:val="22"/>
                <w:szCs w:val="22"/>
              </w:rPr>
              <w:t>5</w:t>
            </w:r>
          </w:p>
        </w:tc>
        <w:tc>
          <w:tcPr>
            <w:tcW w:w="3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9F42B">
            <w:pPr>
              <w:spacing w:line="300" w:lineRule="exact"/>
              <w:rPr>
                <w:rFonts w:hint="eastAsia" w:ascii="宋体" w:hAnsi="宋体" w:cs="Arial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莘园文化艺术培训（常熟）有限公司</w:t>
            </w:r>
          </w:p>
        </w:tc>
        <w:tc>
          <w:tcPr>
            <w:tcW w:w="5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18DCCE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常熟经济技术开发区江南大道59号滨江科技创新中心63幢201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DB93BD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碧溪街道</w:t>
            </w:r>
          </w:p>
        </w:tc>
      </w:tr>
    </w:tbl>
    <w:p w14:paraId="6AC6166A">
      <w:pPr>
        <w:ind w:left="-9" w:leftChars="-380" w:hanging="789" w:hangingChars="329"/>
        <w:jc w:val="left"/>
        <w:rPr>
          <w:rFonts w:hint="eastAsia" w:ascii="仿宋" w:hAnsi="仿宋" w:eastAsia="仿宋"/>
          <w:sz w:val="24"/>
          <w:szCs w:val="32"/>
        </w:rPr>
      </w:pPr>
      <w:r>
        <w:rPr>
          <w:rFonts w:hint="eastAsia" w:ascii="仿宋" w:hAnsi="仿宋" w:eastAsia="仿宋"/>
          <w:sz w:val="24"/>
          <w:szCs w:val="32"/>
        </w:rPr>
        <w:t>备注：数据统计截至2025年9月16日，入选名单动态调整，以最新发布为准。</w:t>
      </w:r>
    </w:p>
    <w:bookmarkEnd w:id="1"/>
    <w:p w14:paraId="4C56CD27">
      <w:pPr>
        <w:ind w:left="-9" w:leftChars="-380" w:hanging="789" w:hangingChars="329"/>
        <w:jc w:val="left"/>
        <w:rPr>
          <w:rFonts w:hint="eastAsia" w:ascii="仿宋" w:hAnsi="仿宋" w:eastAsia="仿宋"/>
          <w:sz w:val="24"/>
          <w:szCs w:val="32"/>
        </w:rPr>
      </w:pPr>
    </w:p>
    <w:p w14:paraId="390939B2">
      <w:pPr>
        <w:ind w:firstLine="627" w:firstLineChars="196"/>
        <w:jc w:val="left"/>
        <w:rPr>
          <w:rFonts w:hint="eastAsia" w:ascii="仿宋" w:hAnsi="仿宋" w:eastAsia="仿宋"/>
          <w:sz w:val="32"/>
          <w:szCs w:val="32"/>
        </w:rPr>
      </w:pPr>
      <w:bookmarkStart w:id="8" w:name="_Hlk208996712"/>
      <w:r>
        <w:rPr>
          <w:rFonts w:hint="eastAsia" w:ascii="仿宋" w:hAnsi="仿宋" w:eastAsia="仿宋"/>
          <w:sz w:val="32"/>
          <w:szCs w:val="32"/>
        </w:rPr>
        <w:t>“</w:t>
      </w:r>
      <w:r>
        <w:rPr>
          <w:rFonts w:hint="eastAsia" w:ascii="仿宋_GB2312" w:eastAsia="仿宋_GB2312"/>
          <w:sz w:val="32"/>
          <w:szCs w:val="32"/>
        </w:rPr>
        <w:t>常优培”是全市艺体类校外培训机构预付资金全流程监管的唯一官方平台。培训机构“黑白名单”实行动态调整，请有相关培训需求的学生家长增强风险防范意识，</w:t>
      </w:r>
      <w:r>
        <w:rPr>
          <w:rFonts w:hint="eastAsia" w:ascii="黑体" w:hAnsi="黑体" w:eastAsia="黑体"/>
          <w:sz w:val="32"/>
          <w:szCs w:val="32"/>
        </w:rPr>
        <w:t>主动通过“常优培”微信服务号选课缴费，做保护自己合法权益的第一责任人。</w:t>
      </w:r>
      <w:r>
        <w:rPr>
          <w:rFonts w:hint="eastAsia" w:ascii="仿宋_GB2312" w:eastAsia="仿宋_GB2312"/>
          <w:sz w:val="32"/>
          <w:szCs w:val="32"/>
        </w:rPr>
        <w:t>对已领取审核意见书的机构，如发现</w:t>
      </w:r>
      <w:r>
        <w:rPr>
          <w:rFonts w:ascii="仿宋_GB2312" w:eastAsia="仿宋_GB2312"/>
          <w:sz w:val="32"/>
          <w:szCs w:val="32"/>
        </w:rPr>
        <w:t>巧立名目逃避资金监管</w:t>
      </w:r>
      <w:r>
        <w:rPr>
          <w:rFonts w:hint="eastAsia" w:ascii="仿宋_GB2312" w:eastAsia="仿宋_GB2312"/>
          <w:sz w:val="32"/>
          <w:szCs w:val="32"/>
        </w:rPr>
        <w:t>，预付资金“体外循环”的，请消费者主动拨打投诉电话：12345或52890625。</w:t>
      </w:r>
    </w:p>
    <w:bookmarkEnd w:id="8"/>
    <w:p w14:paraId="7FACA93B">
      <w:pPr>
        <w:widowControl/>
        <w:shd w:val="clear" w:color="auto" w:fill="FFFFFF"/>
        <w:spacing w:after="210"/>
        <w:jc w:val="left"/>
        <w:outlineLvl w:val="0"/>
        <w:rPr>
          <w:rStyle w:val="15"/>
          <w:rFonts w:hint="eastAsia"/>
          <w:sz w:val="30"/>
          <w:szCs w:val="30"/>
        </w:rPr>
      </w:pPr>
      <w:bookmarkStart w:id="9" w:name="_GoBack"/>
      <w:bookmarkEnd w:id="9"/>
    </w:p>
    <w:sectPr>
      <w:pgSz w:w="11906" w:h="16838"/>
      <w:pgMar w:top="1440" w:right="1800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65034F"/>
    <w:multiLevelType w:val="multilevel"/>
    <w:tmpl w:val="2065034F"/>
    <w:lvl w:ilvl="0" w:tentative="0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51B"/>
    <w:rsid w:val="000B4596"/>
    <w:rsid w:val="00137EB0"/>
    <w:rsid w:val="00194201"/>
    <w:rsid w:val="001B4684"/>
    <w:rsid w:val="001E5E02"/>
    <w:rsid w:val="001F28B6"/>
    <w:rsid w:val="0037635F"/>
    <w:rsid w:val="00397165"/>
    <w:rsid w:val="003B7CC2"/>
    <w:rsid w:val="003E0C57"/>
    <w:rsid w:val="003E2A74"/>
    <w:rsid w:val="0042039A"/>
    <w:rsid w:val="004A0781"/>
    <w:rsid w:val="004C2EA0"/>
    <w:rsid w:val="004E5929"/>
    <w:rsid w:val="005544D3"/>
    <w:rsid w:val="00555A7E"/>
    <w:rsid w:val="00572778"/>
    <w:rsid w:val="005D7342"/>
    <w:rsid w:val="005E7D5B"/>
    <w:rsid w:val="006A2E29"/>
    <w:rsid w:val="00720CA3"/>
    <w:rsid w:val="00724868"/>
    <w:rsid w:val="007A5F2D"/>
    <w:rsid w:val="00825377"/>
    <w:rsid w:val="0085483E"/>
    <w:rsid w:val="0086472D"/>
    <w:rsid w:val="008A316B"/>
    <w:rsid w:val="008D6022"/>
    <w:rsid w:val="00904878"/>
    <w:rsid w:val="00931381"/>
    <w:rsid w:val="0095651B"/>
    <w:rsid w:val="00990B0F"/>
    <w:rsid w:val="00995A20"/>
    <w:rsid w:val="00AB211F"/>
    <w:rsid w:val="00AE63E7"/>
    <w:rsid w:val="00C210AE"/>
    <w:rsid w:val="00C75216"/>
    <w:rsid w:val="00C853D9"/>
    <w:rsid w:val="00D91EBA"/>
    <w:rsid w:val="00D941D8"/>
    <w:rsid w:val="00DA474A"/>
    <w:rsid w:val="00E0110A"/>
    <w:rsid w:val="00E1232C"/>
    <w:rsid w:val="00E12FED"/>
    <w:rsid w:val="00E17A83"/>
    <w:rsid w:val="00E44944"/>
    <w:rsid w:val="00EA75E0"/>
    <w:rsid w:val="00ED1DDF"/>
    <w:rsid w:val="00F02F31"/>
    <w:rsid w:val="00F424C9"/>
    <w:rsid w:val="03FA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5">
    <w:name w:val="Hyperlink"/>
    <w:uiPriority w:val="0"/>
    <w:rPr>
      <w:color w:val="0563C1"/>
      <w:u w:val="single"/>
    </w:rPr>
  </w:style>
  <w:style w:type="character" w:customStyle="1" w:styleId="16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4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4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1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4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4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4"/>
    <w:link w:val="31"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4">
    <w:name w:val="Unresolved Mention"/>
    <w:basedOn w:val="14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2957</Words>
  <Characters>3334</Characters>
  <Lines>258</Lines>
  <Paragraphs>399</Paragraphs>
  <TotalTime>3</TotalTime>
  <ScaleCrop>false</ScaleCrop>
  <LinksUpToDate>false</LinksUpToDate>
  <CharactersWithSpaces>3334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2025-09-17T05:19:00Z</dcterms:created>
  <dc:creator>挺 刘</dc:creator>
  <cp:lastModifiedBy>徐阳</cp:lastModifiedBy>
  <cp:lastPrinted>2025-09-15T01:03:00Z</cp:lastPrinted>
  <dcterms:modified xsi:type="dcterms:W3CDTF">2025-11-04T07:30:30Z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eyJoZGlkIjoiNGNiZGQ1YzkyNDc0N2ExNzMzZDJhNDI3YjFhZWM1MzgiLCJ1c2VySWQiOiI1MDM3NzA5NTkifQ==</vt:lpwstr>
  </property>
  <property fmtid="{D5CDD505-2E9C-101B-9397-08002B2CF9AE}" pid="3" name="KSOProductBuildVer">
    <vt:lpwstr>2052-12.1.0.23125</vt:lpwstr>
  </property>
  <property fmtid="{D5CDD505-2E9C-101B-9397-08002B2CF9AE}" pid="4" name="ICV">
    <vt:lpwstr>75B4BFCB47AB43F695BDD9BFA9B1882F_12</vt:lpwstr>
  </property>
</Properties>
</file>