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Spec="center" w:tblpY="1450"/>
        <w:tblOverlap w:val="never"/>
        <w:tblW w:w="938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31"/>
        <w:gridCol w:w="401"/>
        <w:gridCol w:w="401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938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方正小标宋_GBK" w:hAnsi="方正小标宋_GBK" w:eastAsia="方正小标宋_GBK" w:cs="方正小标宋_GBK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44"/>
                <w:szCs w:val="44"/>
                <w:lang w:bidi="ar"/>
              </w:rPr>
              <w:t>常熟市灵活就业人员停保登记表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36"/>
                <w:szCs w:val="36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213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t>医保编号</w:t>
            </w:r>
          </w:p>
        </w:tc>
        <w:tc>
          <w:tcPr>
            <w:tcW w:w="2008" w:type="dxa"/>
            <w:gridSpan w:val="5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804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20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t>移动电话</w:t>
            </w:r>
          </w:p>
        </w:tc>
        <w:tc>
          <w:tcPr>
            <w:tcW w:w="2025" w:type="dxa"/>
            <w:gridSpan w:val="5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  <w:jc w:val="center"/>
        </w:trPr>
        <w:tc>
          <w:tcPr>
            <w:tcW w:w="213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textAlignment w:val="center"/>
              <w:rPr>
                <w:rFonts w:ascii="等线" w:hAnsi="等线" w:eastAsia="等线" w:cs="等线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t>公民身份号码</w:t>
            </w:r>
          </w:p>
          <w:p>
            <w:pPr>
              <w:spacing w:line="240" w:lineRule="exact"/>
              <w:jc w:val="center"/>
              <w:textAlignment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t>（社会保障号）</w:t>
            </w:r>
          </w:p>
        </w:tc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  <w:jc w:val="center"/>
        </w:trPr>
        <w:tc>
          <w:tcPr>
            <w:tcW w:w="213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t>其他证件类型</w:t>
            </w:r>
          </w:p>
        </w:tc>
        <w:tc>
          <w:tcPr>
            <w:tcW w:w="28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t>证件号码</w:t>
            </w:r>
          </w:p>
        </w:tc>
        <w:tc>
          <w:tcPr>
            <w:tcW w:w="282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  <w:jc w:val="center"/>
        </w:trPr>
        <w:tc>
          <w:tcPr>
            <w:tcW w:w="213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t>户籍地址</w:t>
            </w:r>
          </w:p>
        </w:tc>
        <w:tc>
          <w:tcPr>
            <w:tcW w:w="7249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extAlignment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u w:val="single"/>
                <w:lang w:bidi="ar"/>
              </w:rPr>
              <w:t xml:space="preserve">     </w:t>
            </w:r>
            <w:r>
              <w:rPr>
                <w:rStyle w:val="6"/>
                <w:rFonts w:hint="default" w:ascii="等线" w:hAnsi="等线" w:eastAsia="等线" w:cs="等线"/>
                <w:sz w:val="24"/>
                <w:szCs w:val="24"/>
                <w:lang w:bidi="ar"/>
              </w:rPr>
              <w:t xml:space="preserve">省  </w:t>
            </w: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u w:val="single"/>
                <w:lang w:bidi="ar"/>
              </w:rPr>
              <w:t xml:space="preserve">      </w:t>
            </w:r>
            <w:r>
              <w:rPr>
                <w:rStyle w:val="6"/>
                <w:rFonts w:hint="default" w:ascii="等线" w:hAnsi="等线" w:eastAsia="等线" w:cs="等线"/>
                <w:sz w:val="24"/>
                <w:szCs w:val="24"/>
                <w:lang w:bidi="ar"/>
              </w:rPr>
              <w:t xml:space="preserve">市  </w:t>
            </w: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u w:val="single"/>
                <w:lang w:bidi="ar"/>
              </w:rPr>
              <w:t xml:space="preserve">       </w:t>
            </w:r>
            <w:r>
              <w:rPr>
                <w:rStyle w:val="6"/>
                <w:rFonts w:hint="default" w:ascii="等线" w:hAnsi="等线" w:eastAsia="等线" w:cs="等线"/>
                <w:sz w:val="24"/>
                <w:szCs w:val="24"/>
                <w:lang w:bidi="ar"/>
              </w:rPr>
              <w:t>县（市、区）</w:t>
            </w: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u w:val="single"/>
                <w:lang w:bidi="ar"/>
              </w:rPr>
              <w:t xml:space="preserve">                               </w:t>
            </w:r>
            <w:r>
              <w:rPr>
                <w:rStyle w:val="6"/>
                <w:rFonts w:hint="default" w:ascii="等线" w:hAnsi="等线" w:eastAsia="等线" w:cs="等线"/>
                <w:sz w:val="24"/>
                <w:szCs w:val="24"/>
                <w:lang w:bidi="ar"/>
              </w:rPr>
              <w:t xml:space="preserve">  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  <w:jc w:val="center"/>
        </w:trPr>
        <w:tc>
          <w:tcPr>
            <w:tcW w:w="213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t>停保时间</w:t>
            </w:r>
          </w:p>
        </w:tc>
        <w:tc>
          <w:tcPr>
            <w:tcW w:w="7249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t xml:space="preserve">    年          月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  <w:jc w:val="center"/>
        </w:trPr>
        <w:tc>
          <w:tcPr>
            <w:tcW w:w="9380" w:type="dxa"/>
            <w:gridSpan w:val="19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extAlignment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bidi="ar"/>
              </w:rPr>
              <w:t>本人承诺，所填写内容和提供材料真实准确有效，否则承担相应的法律责任。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t xml:space="preserve">                                            承诺人（签名） ：</w:t>
            </w: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t xml:space="preserve">                                            日期： 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" w:hRule="atLeast"/>
          <w:jc w:val="center"/>
        </w:trPr>
        <w:tc>
          <w:tcPr>
            <w:tcW w:w="9380" w:type="dxa"/>
            <w:gridSpan w:val="19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extAlignment w:val="center"/>
              <w:rPr>
                <w:rFonts w:ascii="等线" w:hAnsi="等线" w:eastAsia="等线" w:cs="等线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t xml:space="preserve">                                        </w:t>
            </w:r>
          </w:p>
          <w:p>
            <w:pPr>
              <w:ind w:firstLine="5280" w:firstLineChars="2200"/>
              <w:textAlignment w:val="center"/>
              <w:rPr>
                <w:rFonts w:ascii="等线" w:hAnsi="等线" w:eastAsia="等线" w:cs="等线"/>
                <w:color w:val="000000"/>
                <w:sz w:val="24"/>
                <w:szCs w:val="24"/>
              </w:rPr>
            </w:pP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t>经办日期：</w:t>
            </w: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等线" w:hAnsi="等线" w:eastAsia="等线" w:cs="等线"/>
                <w:color w:val="000000"/>
                <w:sz w:val="24"/>
                <w:szCs w:val="24"/>
                <w:lang w:bidi="ar"/>
              </w:rPr>
              <w:t xml:space="preserve">                                            经办机构（盖章）：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  <w:jc w:val="center"/>
        </w:trPr>
        <w:tc>
          <w:tcPr>
            <w:tcW w:w="9380" w:type="dxa"/>
            <w:gridSpan w:val="19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</w:tbl>
    <w:p>
      <w:pPr>
        <w:rPr>
          <w:rFonts w:ascii="方正仿宋_GBK" w:hAnsi="方正仿宋_GBK" w:eastAsia="方正仿宋_GBK" w:cs="方正仿宋_GBK"/>
          <w:sz w:val="32"/>
          <w:szCs w:val="32"/>
        </w:rPr>
      </w:pPr>
    </w:p>
    <w:p/>
    <w:sectPr>
      <w:pgSz w:w="11906" w:h="16838"/>
      <w:pgMar w:top="1440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EE5FEB"/>
    <w:rsid w:val="00853B93"/>
    <w:rsid w:val="0088521C"/>
    <w:rsid w:val="00A23A4B"/>
    <w:rsid w:val="00D1383C"/>
    <w:rsid w:val="00D35F96"/>
    <w:rsid w:val="00E8253D"/>
    <w:rsid w:val="00EE5DA9"/>
    <w:rsid w:val="00F13F2E"/>
    <w:rsid w:val="00F44785"/>
    <w:rsid w:val="17B84C40"/>
    <w:rsid w:val="31D72F9C"/>
    <w:rsid w:val="33AD2ABF"/>
    <w:rsid w:val="37185301"/>
    <w:rsid w:val="3888383D"/>
    <w:rsid w:val="46EE5FEB"/>
    <w:rsid w:val="504D19FE"/>
    <w:rsid w:val="56811C3D"/>
    <w:rsid w:val="7043027D"/>
    <w:rsid w:val="745C44BB"/>
    <w:rsid w:val="74EF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font21"/>
    <w:basedOn w:val="5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7">
    <w:name w:val="页眉 Char"/>
    <w:basedOn w:val="5"/>
    <w:link w:val="3"/>
    <w:uiPriority w:val="0"/>
    <w:rPr>
      <w:rFonts w:ascii="Tahoma" w:hAnsi="Tahoma" w:eastAsia="微软雅黑" w:cstheme="minorBidi"/>
      <w:sz w:val="18"/>
      <w:szCs w:val="18"/>
    </w:rPr>
  </w:style>
  <w:style w:type="character" w:customStyle="1" w:styleId="8">
    <w:name w:val="页脚 Char"/>
    <w:basedOn w:val="5"/>
    <w:link w:val="2"/>
    <w:uiPriority w:val="0"/>
    <w:rPr>
      <w:rFonts w:ascii="Tahoma" w:hAnsi="Tahoma" w:eastAsia="微软雅黑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qiaoke</Company>
  <Pages>1</Pages>
  <Words>71</Words>
  <Characters>405</Characters>
  <Lines>3</Lines>
  <Paragraphs>1</Paragraphs>
  <TotalTime>2</TotalTime>
  <ScaleCrop>false</ScaleCrop>
  <LinksUpToDate>false</LinksUpToDate>
  <CharactersWithSpaces>475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2021-09-04T07:32:00Z</dcterms:created>
  <dc:creator>徐娟</dc:creator>
  <cp:lastModifiedBy>DELL</cp:lastModifiedBy>
  <cp:lastPrinted>2022-03-01T06:48:43Z</cp:lastPrinted>
  <dcterms:modified xsi:type="dcterms:W3CDTF">2022-03-01T06:48:47Z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KSOSaveFontToCloudKey">
    <vt:lpwstr>244157647_btnclosed</vt:lpwstr>
  </property>
  <property fmtid="{D5CDD505-2E9C-101B-9397-08002B2CF9AE}" pid="4" name="ICV">
    <vt:lpwstr>457C884249FB47DAA71683AEEF15467B</vt:lpwstr>
  </property>
</Properties>
</file>