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8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9"/>
        <w:gridCol w:w="1940"/>
        <w:gridCol w:w="1617"/>
        <w:gridCol w:w="2122"/>
      </w:tblGrid>
      <w:tr w14:paraId="178D1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49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B74EBC">
            <w:pPr>
              <w:jc w:val="center"/>
              <w:rPr>
                <w:rFonts w:hint="eastAsia" w:ascii="宋体" w:hAnsi="宋体"/>
                <w:sz w:val="32"/>
                <w:szCs w:val="24"/>
              </w:rPr>
            </w:pPr>
            <w:r>
              <w:rPr>
                <w:rFonts w:hint="eastAsia" w:ascii="宋体" w:hAnsi="宋体"/>
                <w:sz w:val="32"/>
                <w:szCs w:val="24"/>
              </w:rPr>
              <w:t>苏州市生育津贴（一次性营养补助）受理单</w:t>
            </w:r>
          </w:p>
        </w:tc>
      </w:tr>
      <w:tr w14:paraId="4FE8C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B7D193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姓名：</w:t>
            </w:r>
          </w:p>
        </w:tc>
        <w:tc>
          <w:tcPr>
            <w:tcW w:w="19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1DB9F1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  <w:tc>
          <w:tcPr>
            <w:tcW w:w="16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0E20DC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证件类型：</w:t>
            </w:r>
          </w:p>
        </w:tc>
        <w:tc>
          <w:tcPr>
            <w:tcW w:w="2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50E1CD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居民身份证（户口簿）</w:t>
            </w:r>
          </w:p>
        </w:tc>
      </w:tr>
      <w:tr w14:paraId="7F9EC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489FCA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证件号码：</w:t>
            </w:r>
          </w:p>
        </w:tc>
        <w:tc>
          <w:tcPr>
            <w:tcW w:w="567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D48BF3">
            <w:pPr>
              <w:jc w:val="both"/>
              <w:rPr>
                <w:rFonts w:hint="eastAsia" w:ascii="宋体" w:hAnsi="宋体"/>
                <w:sz w:val="18"/>
                <w:szCs w:val="24"/>
                <w:lang w:val="en-US" w:eastAsia="zh-CN"/>
              </w:rPr>
            </w:pPr>
          </w:p>
        </w:tc>
      </w:tr>
      <w:tr w14:paraId="4F485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A66BDA3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单位名称：</w:t>
            </w:r>
          </w:p>
        </w:tc>
        <w:tc>
          <w:tcPr>
            <w:tcW w:w="567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A6D03B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</w:tr>
      <w:tr w14:paraId="2AE4D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653468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生育日期：</w:t>
            </w:r>
          </w:p>
        </w:tc>
        <w:tc>
          <w:tcPr>
            <w:tcW w:w="19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741FB1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  <w:tc>
          <w:tcPr>
            <w:tcW w:w="16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3D0A99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胎儿数：</w:t>
            </w:r>
          </w:p>
        </w:tc>
        <w:tc>
          <w:tcPr>
            <w:tcW w:w="2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5F259D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</w:tr>
      <w:tr w14:paraId="778C3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603029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生育类别：</w:t>
            </w:r>
          </w:p>
        </w:tc>
        <w:tc>
          <w:tcPr>
            <w:tcW w:w="19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490C67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  <w:tc>
          <w:tcPr>
            <w:tcW w:w="16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77650E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计划生育类别：</w:t>
            </w:r>
          </w:p>
        </w:tc>
        <w:tc>
          <w:tcPr>
            <w:tcW w:w="2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94E630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</w:p>
        </w:tc>
      </w:tr>
      <w:tr w14:paraId="0782C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8B6ED9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生育/计生服务证号：</w:t>
            </w:r>
          </w:p>
        </w:tc>
        <w:tc>
          <w:tcPr>
            <w:tcW w:w="19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EA50B1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  <w:tc>
          <w:tcPr>
            <w:tcW w:w="16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E8AD24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申报类型：</w:t>
            </w:r>
          </w:p>
        </w:tc>
        <w:tc>
          <w:tcPr>
            <w:tcW w:w="2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30BFB6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</w:tr>
      <w:tr w14:paraId="6B0C8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5845C0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支付方式：</w:t>
            </w:r>
          </w:p>
        </w:tc>
        <w:tc>
          <w:tcPr>
            <w:tcW w:w="19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DCB2C7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</w:p>
        </w:tc>
        <w:tc>
          <w:tcPr>
            <w:tcW w:w="16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4F8FE4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受理区划：</w:t>
            </w:r>
          </w:p>
        </w:tc>
        <w:tc>
          <w:tcPr>
            <w:tcW w:w="2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E95B428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常熟市</w:t>
            </w:r>
          </w:p>
        </w:tc>
      </w:tr>
      <w:tr w14:paraId="1839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8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D20656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经办人：</w:t>
            </w:r>
          </w:p>
        </w:tc>
        <w:tc>
          <w:tcPr>
            <w:tcW w:w="19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CF8B3C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  <w:tc>
          <w:tcPr>
            <w:tcW w:w="16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BDD02A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申报日期：</w:t>
            </w:r>
          </w:p>
        </w:tc>
        <w:tc>
          <w:tcPr>
            <w:tcW w:w="2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B0D7FA">
            <w:pPr>
              <w:jc w:val="both"/>
              <w:rPr>
                <w:rFonts w:hint="eastAsia" w:ascii="宋体" w:hAnsi="宋体"/>
                <w:sz w:val="18"/>
                <w:szCs w:val="24"/>
              </w:rPr>
            </w:pPr>
          </w:p>
        </w:tc>
      </w:tr>
      <w:tr w14:paraId="6625F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498" w:type="dxa"/>
            <w:gridSpan w:val="4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0A3B57">
            <w:pPr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 xml:space="preserve">  说明：</w:t>
            </w:r>
          </w:p>
        </w:tc>
      </w:tr>
      <w:tr w14:paraId="0E9C6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749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A5E557">
            <w:pPr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 xml:space="preserve">  1.职工生育 (含因生育引起的流产、引产，下同)或实施计划生育手术时，用人单位已为其按时足额连续缴纳生育保险费满 10个月的，生育津贴于职工产(休)假期满次月支付;不足 10 个月的，生育津贴于用人单位按时足额连续缴纳生育保险费满10个月且产（休）假期满次月支付。</w:t>
            </w:r>
          </w:p>
        </w:tc>
      </w:tr>
      <w:tr w14:paraId="0E455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749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919D48">
            <w:pPr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 xml:space="preserve">  2.男职工配偶生育分娩时，用人单位已为其按时足额连续缴纳生育保险费满10个月的，生育津贴于男职工护理假期满次月支付:不足10个月的，男职工护理假津贴于用人单位按时足额连续缴纳生育保险费满10个月且男职工护理假期满次月支付。</w:t>
            </w:r>
          </w:p>
        </w:tc>
      </w:tr>
      <w:tr w14:paraId="3827E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498" w:type="dxa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CC373A">
            <w:pPr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 xml:space="preserve">  3.职工产(休)假期间，用人单位按时足额连续缴纳生育保险费的，生育津贴可全额计发。出现中断缴费或未按时补缴的，相应月份的产假天数从生育津贴计发天数中扣除。</w:t>
            </w:r>
          </w:p>
        </w:tc>
      </w:tr>
      <w:tr w14:paraId="2218E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3691F8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申领人：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827A7A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5899F1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  <w:r>
              <w:rPr>
                <w:rFonts w:hint="eastAsia" w:ascii="宋体" w:hAnsi="宋体"/>
                <w:sz w:val="18"/>
                <w:szCs w:val="24"/>
              </w:rPr>
              <w:t>申领人电话：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34F171">
            <w:pPr>
              <w:jc w:val="center"/>
              <w:rPr>
                <w:rFonts w:hint="eastAsia" w:ascii="宋体" w:hAnsi="宋体"/>
                <w:sz w:val="18"/>
                <w:szCs w:val="24"/>
              </w:rPr>
            </w:pPr>
          </w:p>
        </w:tc>
      </w:tr>
    </w:tbl>
    <w:p w14:paraId="705DE3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E4C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99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99"/>
    <w:pPr>
      <w:widowControl w:val="0"/>
      <w:autoSpaceDE w:val="0"/>
      <w:autoSpaceDN w:val="0"/>
      <w:adjustRightInd w:val="0"/>
    </w:pPr>
    <w:rPr>
      <w:rFonts w:hint="default" w:ascii="Arial" w:hAnsi="Arial" w:eastAsia="宋体" w:cs="Times New Roman"/>
      <w:color w:val="000000"/>
      <w:sz w:val="24"/>
      <w:szCs w:val="24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2025-10-11T07:47:50Z</dcterms:created>
  <dc:creator>Administrator</dc:creator>
  <cp:lastModifiedBy>mcdull</cp:lastModifiedBy>
  <dcterms:modified xsi:type="dcterms:W3CDTF">2025-10-11T07:47:54Z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eyJoZGlkIjoiYTE5Y2I1N2Q0MDNmN2M5MGQ1ZDAyNmEzMjgwZjUxYmQiLCJ1c2VySWQiOiIzMDcyNzg5NjkifQ==</vt:lpwstr>
  </property>
  <property fmtid="{D5CDD505-2E9C-101B-9397-08002B2CF9AE}" pid="4" name="ICV">
    <vt:lpwstr>13BCCB83145246479881E5D595528C43_12</vt:lpwstr>
  </property>
</Properties>
</file>