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7A" w:rsidRDefault="0084428C">
      <w:pPr>
        <w:spacing w:line="580" w:lineRule="exact"/>
        <w:jc w:val="center"/>
        <w:rPr>
          <w:rFonts w:eastAsia="方正小标宋简体"/>
          <w:sz w:val="44"/>
          <w:szCs w:val="22"/>
        </w:rPr>
      </w:pPr>
      <w:r>
        <w:rPr>
          <w:rFonts w:eastAsia="方正小标宋简体"/>
          <w:sz w:val="44"/>
          <w:szCs w:val="22"/>
        </w:rPr>
        <w:t>关于</w:t>
      </w:r>
      <w:r>
        <w:rPr>
          <w:rFonts w:eastAsia="方正小标宋简体" w:hint="eastAsia"/>
          <w:sz w:val="44"/>
          <w:szCs w:val="22"/>
        </w:rPr>
        <w:t>常熟</w:t>
      </w:r>
      <w:r>
        <w:rPr>
          <w:rFonts w:eastAsia="方正小标宋简体"/>
          <w:sz w:val="44"/>
          <w:szCs w:val="22"/>
        </w:rPr>
        <w:t>市</w:t>
      </w:r>
      <w:r>
        <w:rPr>
          <w:rFonts w:eastAsia="方正小标宋简体"/>
          <w:sz w:val="44"/>
          <w:szCs w:val="22"/>
        </w:rPr>
        <w:t>2021</w:t>
      </w:r>
      <w:r>
        <w:rPr>
          <w:rFonts w:eastAsia="方正小标宋简体"/>
          <w:sz w:val="44"/>
          <w:szCs w:val="22"/>
        </w:rPr>
        <w:t>年实事项目</w:t>
      </w:r>
    </w:p>
    <w:p w:rsidR="00F2397A" w:rsidRDefault="0084428C">
      <w:pPr>
        <w:spacing w:line="580" w:lineRule="exact"/>
        <w:jc w:val="center"/>
        <w:rPr>
          <w:rFonts w:eastAsia="方正小标宋简体"/>
          <w:sz w:val="44"/>
          <w:szCs w:val="22"/>
        </w:rPr>
      </w:pPr>
      <w:r>
        <w:rPr>
          <w:rFonts w:eastAsia="方正小标宋简体"/>
          <w:sz w:val="44"/>
          <w:szCs w:val="22"/>
        </w:rPr>
        <w:t>社会征集情况的报告</w:t>
      </w:r>
    </w:p>
    <w:p w:rsidR="00F2397A" w:rsidRDefault="0084428C" w:rsidP="00E7082B">
      <w:pPr>
        <w:spacing w:beforeLines="100"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常熟</w:t>
      </w:r>
      <w:r>
        <w:rPr>
          <w:rFonts w:eastAsia="楷体_GB2312"/>
          <w:sz w:val="32"/>
          <w:szCs w:val="32"/>
        </w:rPr>
        <w:t>市发展</w:t>
      </w:r>
      <w:r>
        <w:rPr>
          <w:rFonts w:eastAsia="楷体_GB2312" w:hint="eastAsia"/>
          <w:sz w:val="32"/>
          <w:szCs w:val="32"/>
        </w:rPr>
        <w:t>和</w:t>
      </w:r>
      <w:r>
        <w:rPr>
          <w:rFonts w:eastAsia="楷体_GB2312"/>
          <w:sz w:val="32"/>
          <w:szCs w:val="32"/>
        </w:rPr>
        <w:t>改革委</w:t>
      </w:r>
      <w:r>
        <w:rPr>
          <w:rFonts w:eastAsia="楷体_GB2312" w:hint="eastAsia"/>
          <w:sz w:val="32"/>
          <w:szCs w:val="32"/>
        </w:rPr>
        <w:t>员会</w:t>
      </w:r>
    </w:p>
    <w:p w:rsidR="00F2397A" w:rsidRDefault="0084428C" w:rsidP="00E7082B">
      <w:pPr>
        <w:spacing w:afterLines="100"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2020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>10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 w:hint="eastAsia"/>
          <w:sz w:val="32"/>
          <w:szCs w:val="32"/>
        </w:rPr>
        <w:t>2</w:t>
      </w:r>
      <w:r w:rsidR="0081642F">
        <w:rPr>
          <w:rFonts w:eastAsia="楷体_GB2312" w:hint="eastAsia"/>
          <w:sz w:val="32"/>
          <w:szCs w:val="32"/>
        </w:rPr>
        <w:t>6</w:t>
      </w:r>
      <w:r>
        <w:rPr>
          <w:rFonts w:eastAsia="楷体_GB2312"/>
          <w:sz w:val="32"/>
          <w:szCs w:val="32"/>
        </w:rPr>
        <w:t>日</w:t>
      </w:r>
    </w:p>
    <w:p w:rsidR="00F2397A" w:rsidRDefault="0084428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市委、</w:t>
      </w:r>
      <w:r>
        <w:rPr>
          <w:rFonts w:eastAsia="仿宋_GB2312"/>
          <w:sz w:val="32"/>
          <w:szCs w:val="32"/>
        </w:rPr>
        <w:t>市政府工作部署，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年常熟市民生实事项目征集工作从今年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下旬</w:t>
      </w:r>
      <w:r>
        <w:rPr>
          <w:rFonts w:eastAsia="仿宋_GB2312"/>
          <w:sz w:val="32"/>
          <w:szCs w:val="32"/>
        </w:rPr>
        <w:t>正式启动，截至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日。</w:t>
      </w:r>
      <w:r>
        <w:rPr>
          <w:rFonts w:eastAsia="仿宋_GB2312"/>
          <w:sz w:val="32"/>
          <w:szCs w:val="32"/>
        </w:rPr>
        <w:t>目前，已通过接受群众</w:t>
      </w:r>
      <w:r>
        <w:rPr>
          <w:rFonts w:eastAsia="仿宋_GB2312" w:hint="eastAsia"/>
          <w:sz w:val="32"/>
          <w:szCs w:val="32"/>
        </w:rPr>
        <w:t>投稿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收集乡镇和乡镇社情民意</w:t>
      </w:r>
      <w:r>
        <w:rPr>
          <w:rFonts w:eastAsia="仿宋_GB2312"/>
          <w:sz w:val="32"/>
          <w:szCs w:val="32"/>
        </w:rPr>
        <w:t>等方式，初步完成了社会征集阶段的任务。现将征集情况形成报告，供领导和市各部门单位参考。</w:t>
      </w:r>
    </w:p>
    <w:p w:rsidR="00F2397A" w:rsidRDefault="0084428C">
      <w:pPr>
        <w:numPr>
          <w:ilvl w:val="0"/>
          <w:numId w:val="1"/>
        </w:numPr>
        <w:spacing w:line="58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征集情况综述</w:t>
      </w:r>
    </w:p>
    <w:p w:rsidR="00F2397A" w:rsidRDefault="0084428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本次社会征集公告于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日起在常熟</w:t>
      </w:r>
      <w:proofErr w:type="gramStart"/>
      <w:r>
        <w:rPr>
          <w:rFonts w:eastAsia="仿宋_GB2312"/>
          <w:sz w:val="32"/>
          <w:szCs w:val="32"/>
        </w:rPr>
        <w:t>市发改委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微信公众号</w:t>
      </w:r>
      <w:proofErr w:type="gramEnd"/>
      <w:r>
        <w:rPr>
          <w:rFonts w:eastAsia="仿宋_GB2312"/>
          <w:sz w:val="32"/>
          <w:szCs w:val="32"/>
        </w:rPr>
        <w:t>、</w:t>
      </w:r>
      <w:r w:rsidR="000D3E33">
        <w:rPr>
          <w:rFonts w:eastAsia="仿宋_GB2312"/>
          <w:sz w:val="32"/>
          <w:szCs w:val="32"/>
        </w:rPr>
        <w:t>常熟市</w:t>
      </w:r>
      <w:proofErr w:type="gramStart"/>
      <w:r w:rsidR="000D3E33">
        <w:rPr>
          <w:rFonts w:eastAsia="仿宋_GB2312"/>
          <w:sz w:val="32"/>
          <w:szCs w:val="32"/>
        </w:rPr>
        <w:t>人民政府官网</w:t>
      </w:r>
      <w:r w:rsidR="00E7082B">
        <w:rPr>
          <w:rFonts w:eastAsia="仿宋_GB2312"/>
          <w:sz w:val="32"/>
          <w:szCs w:val="32"/>
        </w:rPr>
        <w:t>等</w:t>
      </w:r>
      <w:proofErr w:type="gramEnd"/>
      <w:r w:rsidR="00E7082B">
        <w:rPr>
          <w:rFonts w:eastAsia="仿宋_GB2312"/>
          <w:sz w:val="32"/>
          <w:szCs w:val="32"/>
        </w:rPr>
        <w:t>平台</w:t>
      </w:r>
      <w:r>
        <w:rPr>
          <w:rFonts w:eastAsia="仿宋_GB2312"/>
          <w:sz w:val="32"/>
          <w:szCs w:val="32"/>
        </w:rPr>
        <w:t>正式发布，在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天的征集期内，接受市民通过电子邮箱</w:t>
      </w:r>
      <w:r>
        <w:rPr>
          <w:rFonts w:eastAsia="仿宋_GB2312" w:hint="eastAsia"/>
          <w:sz w:val="32"/>
          <w:szCs w:val="32"/>
        </w:rPr>
        <w:t>投稿、所在街道社区（村委）反映社情民意</w:t>
      </w:r>
      <w:r>
        <w:rPr>
          <w:rFonts w:eastAsia="仿宋_GB2312"/>
          <w:sz w:val="32"/>
          <w:szCs w:val="32"/>
        </w:rPr>
        <w:t>等方式反馈的建议</w:t>
      </w:r>
      <w:r>
        <w:rPr>
          <w:rFonts w:eastAsia="仿宋_GB2312" w:hint="eastAsia"/>
          <w:sz w:val="32"/>
          <w:szCs w:val="32"/>
        </w:rPr>
        <w:t>。各类征集渠道涵盖了城区社区、经济开发区社区和乡镇村委等不同层面，共录得各类意见建议</w:t>
      </w:r>
      <w:r>
        <w:rPr>
          <w:rFonts w:eastAsia="仿宋_GB2312" w:hint="eastAsia"/>
          <w:sz w:val="32"/>
          <w:szCs w:val="32"/>
        </w:rPr>
        <w:t>393</w:t>
      </w:r>
      <w:r>
        <w:rPr>
          <w:rFonts w:eastAsia="仿宋_GB2312" w:hint="eastAsia"/>
          <w:sz w:val="32"/>
          <w:szCs w:val="32"/>
        </w:rPr>
        <w:t>条，主要包括人居工程、交通出行、医疗卫生、教育文化、就业创业和社会保障、生态环境、健康养老、公共安全、其他等方面。</w:t>
      </w:r>
    </w:p>
    <w:p w:rsidR="00F2397A" w:rsidRDefault="0084428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总体来看，群众建议既有对政府工作的肯定，也同时提出了许多结合基层发展现状的可行性建议，值得我们深入研究，认真参考，在今后的工作中采取有效措施，以便更好地进行民生改进</w:t>
      </w:r>
      <w:r>
        <w:rPr>
          <w:rFonts w:eastAsia="仿宋_GB2312" w:hint="eastAsia"/>
          <w:sz w:val="32"/>
          <w:szCs w:val="32"/>
        </w:rPr>
        <w:lastRenderedPageBreak/>
        <w:t>工作。</w:t>
      </w:r>
    </w:p>
    <w:p w:rsidR="00F2397A" w:rsidRDefault="0084428C">
      <w:pPr>
        <w:numPr>
          <w:ilvl w:val="0"/>
          <w:numId w:val="1"/>
        </w:numPr>
        <w:spacing w:line="58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征集结果分析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从各项征集建议的来源和内容来看，今年的征集情况有如下特点：</w:t>
      </w:r>
    </w:p>
    <w:p w:rsidR="00F2397A" w:rsidRDefault="0084428C">
      <w:pPr>
        <w:numPr>
          <w:ilvl w:val="0"/>
          <w:numId w:val="2"/>
        </w:numPr>
        <w:spacing w:line="580" w:lineRule="exact"/>
        <w:ind w:left="42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意见聚焦基本民生，居住交通教育医疗等呼声较大。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从整理汇总后的数据来看，群众建议主要集中在人居工程、交通出行、教育文化和医疗养老等方面，可见市民最关切的还是基本民生保障。</w:t>
      </w:r>
    </w:p>
    <w:p w:rsidR="00F2397A" w:rsidRDefault="0084428C">
      <w:pPr>
        <w:ind w:firstLineChars="200" w:firstLine="420"/>
        <w:jc w:val="center"/>
      </w:pPr>
      <w:r>
        <w:rPr>
          <w:noProof/>
        </w:rPr>
        <w:drawing>
          <wp:inline distT="0" distB="0" distL="114935" distR="114935">
            <wp:extent cx="4846955" cy="3959225"/>
            <wp:effectExtent l="0" t="0" r="1079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7A" w:rsidRDefault="0084428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人居工程方面的问题主要包括：</w:t>
      </w:r>
      <w:proofErr w:type="gramStart"/>
      <w:r>
        <w:rPr>
          <w:rFonts w:eastAsia="仿宋_GB2312"/>
          <w:sz w:val="32"/>
          <w:szCs w:val="32"/>
        </w:rPr>
        <w:t>老小区</w:t>
      </w:r>
      <w:proofErr w:type="gramEnd"/>
      <w:r>
        <w:rPr>
          <w:rFonts w:eastAsia="仿宋_GB2312"/>
          <w:sz w:val="32"/>
          <w:szCs w:val="32"/>
        </w:rPr>
        <w:t>改造整治</w:t>
      </w:r>
      <w:r>
        <w:rPr>
          <w:rFonts w:eastAsia="仿宋_GB2312" w:hint="eastAsia"/>
          <w:sz w:val="32"/>
          <w:szCs w:val="32"/>
        </w:rPr>
        <w:t>、停车难问题、居住配套设施、房屋翻建、垃圾分类、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“233千村美居”项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目相关等。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交通出行方面的问题主要有：</w:t>
      </w:r>
      <w:r>
        <w:rPr>
          <w:rFonts w:eastAsia="仿宋_GB2312" w:hint="eastAsia"/>
          <w:sz w:val="32"/>
          <w:szCs w:val="32"/>
        </w:rPr>
        <w:t>道路拥堵和秩序管理、公交线路优化、道路和桥梁设施改造、铁路建设等。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教育文化方面的问题主要有：基础教育、学校建设、课后放心班、社区文体建设等。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医疗卫生方面的问题主要有：</w:t>
      </w:r>
      <w:r>
        <w:rPr>
          <w:rFonts w:eastAsia="仿宋_GB2312" w:hint="eastAsia"/>
          <w:sz w:val="32"/>
          <w:szCs w:val="32"/>
        </w:rPr>
        <w:t>社区医疗卫生服务中心建设、</w:t>
      </w:r>
      <w:proofErr w:type="gramStart"/>
      <w:r>
        <w:rPr>
          <w:rFonts w:eastAsia="仿宋_GB2312" w:hint="eastAsia"/>
          <w:sz w:val="32"/>
          <w:szCs w:val="32"/>
        </w:rPr>
        <w:t>医</w:t>
      </w:r>
      <w:proofErr w:type="gramEnd"/>
      <w:r>
        <w:rPr>
          <w:rFonts w:eastAsia="仿宋_GB2312" w:hint="eastAsia"/>
          <w:sz w:val="32"/>
          <w:szCs w:val="32"/>
        </w:rPr>
        <w:t>保政策衔接、异地就医、免费体检等。</w:t>
      </w:r>
    </w:p>
    <w:p w:rsidR="00F2397A" w:rsidRDefault="0084428C">
      <w:pPr>
        <w:numPr>
          <w:ilvl w:val="0"/>
          <w:numId w:val="2"/>
        </w:numPr>
        <w:spacing w:line="580" w:lineRule="exact"/>
        <w:ind w:left="42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不同区域民生需求总体相似，侧重点稍有不同。</w:t>
      </w:r>
    </w:p>
    <w:p w:rsidR="00F2397A" w:rsidRDefault="0084428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老城区居民在公交出行</w:t>
      </w:r>
      <w:r>
        <w:rPr>
          <w:rFonts w:eastAsia="仿宋_GB2312" w:hint="eastAsia"/>
          <w:sz w:val="32"/>
          <w:szCs w:val="32"/>
        </w:rPr>
        <w:t>、居住配套</w:t>
      </w:r>
      <w:r>
        <w:rPr>
          <w:rFonts w:eastAsia="仿宋_GB2312"/>
          <w:sz w:val="32"/>
          <w:szCs w:val="32"/>
        </w:rPr>
        <w:t>等方面的反馈相对较好</w:t>
      </w:r>
      <w:r>
        <w:rPr>
          <w:rFonts w:eastAsia="仿宋_GB2312" w:hint="eastAsia"/>
          <w:sz w:val="32"/>
          <w:szCs w:val="32"/>
        </w:rPr>
        <w:t>，但对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老小区修缮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、增设停车位、改善道路拥堵等方面需求较高，</w:t>
      </w:r>
      <w:r>
        <w:rPr>
          <w:rFonts w:eastAsia="仿宋_GB2312"/>
          <w:sz w:val="32"/>
          <w:szCs w:val="32"/>
        </w:rPr>
        <w:t>说明老城区</w:t>
      </w:r>
      <w:proofErr w:type="gramStart"/>
      <w:r>
        <w:rPr>
          <w:rFonts w:eastAsia="仿宋_GB2312"/>
          <w:sz w:val="32"/>
          <w:szCs w:val="32"/>
        </w:rPr>
        <w:t>老小区</w:t>
      </w:r>
      <w:proofErr w:type="gramEnd"/>
      <w:r>
        <w:rPr>
          <w:rFonts w:eastAsia="仿宋_GB2312"/>
          <w:sz w:val="32"/>
          <w:szCs w:val="32"/>
        </w:rPr>
        <w:t>的居住环境依然是一大短板</w:t>
      </w:r>
      <w:r>
        <w:rPr>
          <w:rFonts w:eastAsia="仿宋_GB2312" w:hint="eastAsia"/>
          <w:sz w:val="32"/>
          <w:szCs w:val="32"/>
        </w:rPr>
        <w:t>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经开区居民居住条件相对较好，但也存在菜场超市、影剧院等配套设施缺乏、交通拥堵、存在异味等问题。</w:t>
      </w:r>
    </w:p>
    <w:p w:rsidR="00F2397A" w:rsidRDefault="008442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镇村居民普遍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肯定千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村美居建设带来的生活环境改善，反映主要集中在镇村医疗能力弱、公交路线少、村路狭小、老集镇街区面貌陈旧、一些村房屋翻建难等问题</w:t>
      </w:r>
      <w:r>
        <w:rPr>
          <w:rFonts w:eastAsia="仿宋_GB2312" w:hint="eastAsia"/>
          <w:sz w:val="32"/>
          <w:szCs w:val="32"/>
        </w:rPr>
        <w:t>。</w:t>
      </w:r>
    </w:p>
    <w:p w:rsidR="00F2397A" w:rsidRDefault="0084428C">
      <w:pPr>
        <w:numPr>
          <w:ilvl w:val="0"/>
          <w:numId w:val="3"/>
        </w:numPr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群众反映的</w:t>
      </w:r>
      <w:r>
        <w:rPr>
          <w:rFonts w:eastAsia="黑体" w:hAnsi="黑体"/>
          <w:sz w:val="32"/>
          <w:szCs w:val="32"/>
        </w:rPr>
        <w:t>具体问题</w:t>
      </w:r>
    </w:p>
    <w:p w:rsidR="00F2397A" w:rsidRDefault="0084428C">
      <w:pPr>
        <w:numPr>
          <w:ilvl w:val="0"/>
          <w:numId w:val="4"/>
        </w:numPr>
        <w:ind w:firstLine="425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人居工程方面。（相关单位：市住建局、公安局、城管局、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市监局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、交运局、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发改委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、农业农村局、水务局、工信局、生态环境局、文体旅局、资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规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局，市天然气公司、供电公司，各街道、乡镇政府）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lastRenderedPageBreak/>
        <w:t>老小区</w:t>
      </w:r>
      <w:proofErr w:type="gramEnd"/>
      <w:r>
        <w:rPr>
          <w:rFonts w:eastAsia="仿宋_GB2312"/>
          <w:sz w:val="32"/>
          <w:szCs w:val="32"/>
        </w:rPr>
        <w:t>改造整治：</w:t>
      </w:r>
      <w:r>
        <w:rPr>
          <w:rFonts w:eastAsia="仿宋_GB2312" w:hint="eastAsia"/>
          <w:sz w:val="32"/>
          <w:szCs w:val="32"/>
        </w:rPr>
        <w:t>琴湖苑、南头巷片区、菱塘社区</w:t>
      </w:r>
      <w:proofErr w:type="gramStart"/>
      <w:r>
        <w:rPr>
          <w:rFonts w:eastAsia="仿宋_GB2312" w:hint="eastAsia"/>
          <w:sz w:val="32"/>
          <w:szCs w:val="32"/>
        </w:rPr>
        <w:t>菱</w:t>
      </w:r>
      <w:proofErr w:type="gramEnd"/>
      <w:r>
        <w:rPr>
          <w:rFonts w:eastAsia="仿宋_GB2312" w:hint="eastAsia"/>
          <w:sz w:val="32"/>
          <w:szCs w:val="32"/>
        </w:rPr>
        <w:t>塘里、虞山街道老小区，</w:t>
      </w:r>
      <w:proofErr w:type="gramStart"/>
      <w:r>
        <w:rPr>
          <w:rFonts w:eastAsia="仿宋_GB2312" w:hint="eastAsia"/>
          <w:sz w:val="32"/>
          <w:szCs w:val="32"/>
        </w:rPr>
        <w:t>报南社区</w:t>
      </w:r>
      <w:proofErr w:type="gramEnd"/>
      <w:r>
        <w:rPr>
          <w:rFonts w:eastAsia="仿宋_GB2312" w:hint="eastAsia"/>
          <w:sz w:val="32"/>
          <w:szCs w:val="32"/>
        </w:rPr>
        <w:t>一三区</w:t>
      </w:r>
      <w:proofErr w:type="gramStart"/>
      <w:r>
        <w:rPr>
          <w:rFonts w:eastAsia="仿宋_GB2312" w:hint="eastAsia"/>
          <w:sz w:val="32"/>
          <w:szCs w:val="32"/>
        </w:rPr>
        <w:t>老小区</w:t>
      </w:r>
      <w:proofErr w:type="gramEnd"/>
      <w:r>
        <w:rPr>
          <w:rFonts w:eastAsia="仿宋_GB2312" w:hint="eastAsia"/>
          <w:sz w:val="32"/>
          <w:szCs w:val="32"/>
        </w:rPr>
        <w:t>改造整治。珠江路</w:t>
      </w:r>
      <w:r>
        <w:rPr>
          <w:rFonts w:eastAsia="仿宋_GB2312" w:hint="eastAsia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号、</w:t>
      </w:r>
      <w:r>
        <w:rPr>
          <w:rFonts w:eastAsia="仿宋_GB2312" w:hint="eastAsia"/>
          <w:sz w:val="32"/>
          <w:szCs w:val="32"/>
        </w:rPr>
        <w:t>286</w:t>
      </w:r>
      <w:r>
        <w:rPr>
          <w:rFonts w:eastAsia="仿宋_GB2312" w:hint="eastAsia"/>
          <w:sz w:val="32"/>
          <w:szCs w:val="32"/>
        </w:rPr>
        <w:t>号、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号，南沙路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号，</w:t>
      </w:r>
      <w:proofErr w:type="gramStart"/>
      <w:r>
        <w:rPr>
          <w:rFonts w:eastAsia="仿宋_GB2312" w:hint="eastAsia"/>
          <w:sz w:val="32"/>
          <w:szCs w:val="32"/>
        </w:rPr>
        <w:t>报慈北路</w:t>
      </w:r>
      <w:proofErr w:type="gramEnd"/>
      <w:r>
        <w:rPr>
          <w:rFonts w:eastAsia="仿宋_GB2312" w:hint="eastAsia"/>
          <w:sz w:val="32"/>
          <w:szCs w:val="32"/>
        </w:rPr>
        <w:t>140</w:t>
      </w:r>
      <w:r>
        <w:rPr>
          <w:rFonts w:eastAsia="仿宋_GB2312" w:hint="eastAsia"/>
          <w:sz w:val="32"/>
          <w:szCs w:val="32"/>
        </w:rPr>
        <w:t>号，常福新村别墅区</w:t>
      </w:r>
      <w:r>
        <w:rPr>
          <w:rFonts w:eastAsia="仿宋_GB2312" w:hint="eastAsia"/>
          <w:sz w:val="32"/>
          <w:szCs w:val="32"/>
        </w:rPr>
        <w:t>164-167</w:t>
      </w:r>
      <w:r>
        <w:rPr>
          <w:rFonts w:eastAsia="仿宋_GB2312" w:hint="eastAsia"/>
          <w:sz w:val="32"/>
          <w:szCs w:val="32"/>
        </w:rPr>
        <w:t>号，秦家小桥</w:t>
      </w:r>
      <w:r>
        <w:rPr>
          <w:rFonts w:eastAsia="仿宋_GB2312" w:hint="eastAsia"/>
          <w:sz w:val="32"/>
          <w:szCs w:val="32"/>
        </w:rPr>
        <w:t>83</w:t>
      </w:r>
      <w:r>
        <w:rPr>
          <w:rFonts w:eastAsia="仿宋_GB2312" w:hint="eastAsia"/>
          <w:sz w:val="32"/>
          <w:szCs w:val="32"/>
        </w:rPr>
        <w:t>号老新村改造。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停车难问题：闽江社区、湖畔现代城、元和村、报南社一三区、东南街道便民服务中心、第一人民医院、经开区企业附近、</w:t>
      </w:r>
      <w:proofErr w:type="gramStart"/>
      <w:r>
        <w:rPr>
          <w:rFonts w:eastAsia="仿宋_GB2312" w:hint="eastAsia"/>
          <w:sz w:val="32"/>
          <w:szCs w:val="32"/>
        </w:rPr>
        <w:t>老小区</w:t>
      </w:r>
      <w:proofErr w:type="gramEnd"/>
      <w:r>
        <w:rPr>
          <w:rFonts w:eastAsia="仿宋_GB2312" w:hint="eastAsia"/>
          <w:sz w:val="32"/>
          <w:szCs w:val="32"/>
        </w:rPr>
        <w:t>周边停车难。富泰路两侧增设停车位。碧</w:t>
      </w:r>
      <w:proofErr w:type="gramStart"/>
      <w:r>
        <w:rPr>
          <w:rFonts w:eastAsia="仿宋_GB2312" w:hint="eastAsia"/>
          <w:sz w:val="32"/>
          <w:szCs w:val="32"/>
        </w:rPr>
        <w:t>桂园</w:t>
      </w:r>
      <w:proofErr w:type="gramEnd"/>
      <w:r>
        <w:rPr>
          <w:rFonts w:eastAsia="仿宋_GB2312" w:hint="eastAsia"/>
          <w:sz w:val="32"/>
          <w:szCs w:val="32"/>
        </w:rPr>
        <w:t>地下车库坡道改造。</w:t>
      </w:r>
      <w:proofErr w:type="gramStart"/>
      <w:r>
        <w:rPr>
          <w:rFonts w:eastAsia="仿宋_GB2312" w:hint="eastAsia"/>
          <w:sz w:val="32"/>
          <w:szCs w:val="32"/>
        </w:rPr>
        <w:t>海虞镇社区</w:t>
      </w:r>
      <w:proofErr w:type="gramEnd"/>
      <w:r>
        <w:rPr>
          <w:rFonts w:eastAsia="仿宋_GB2312" w:hint="eastAsia"/>
          <w:sz w:val="32"/>
          <w:szCs w:val="32"/>
        </w:rPr>
        <w:t>内僵尸车较多。建议推广立体停车场。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古城区片区改造：虞山街道古城区存在如下问题，（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）砖木结构存在白蚁啃食、受潮、霉变和腐烂变质等现象；（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）基础设施的配套不完善（公厕、管线管网、停车、消防等）难以满足居民优质生活的需要；（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）转租现象多，日常管理困难；（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）很多房屋没有独立的厕所和厨房，人均居住面积过小，历史违章搭建严重。建议进行整体环境的修缮改善。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居住配套</w:t>
      </w:r>
      <w:r>
        <w:rPr>
          <w:rFonts w:eastAsia="仿宋_GB2312" w:hint="eastAsia"/>
          <w:sz w:val="32"/>
          <w:szCs w:val="32"/>
        </w:rPr>
        <w:t>：沿江企业附近菜场较少，且缺少商场、超市、健身、影院等便民设施。碧</w:t>
      </w:r>
      <w:proofErr w:type="gramStart"/>
      <w:r>
        <w:rPr>
          <w:rFonts w:eastAsia="仿宋_GB2312" w:hint="eastAsia"/>
          <w:sz w:val="32"/>
          <w:szCs w:val="32"/>
        </w:rPr>
        <w:t>桂园领誉世家</w:t>
      </w:r>
      <w:proofErr w:type="gramEnd"/>
      <w:r>
        <w:rPr>
          <w:rFonts w:eastAsia="仿宋_GB2312" w:hint="eastAsia"/>
          <w:sz w:val="32"/>
          <w:szCs w:val="32"/>
        </w:rPr>
        <w:t>和</w:t>
      </w:r>
      <w:proofErr w:type="gramStart"/>
      <w:r>
        <w:rPr>
          <w:rFonts w:eastAsia="仿宋_GB2312" w:hint="eastAsia"/>
          <w:sz w:val="32"/>
          <w:szCs w:val="32"/>
        </w:rPr>
        <w:t>聆湖苑希望</w:t>
      </w:r>
      <w:proofErr w:type="gramEnd"/>
      <w:r>
        <w:rPr>
          <w:rFonts w:eastAsia="仿宋_GB2312" w:hint="eastAsia"/>
          <w:sz w:val="32"/>
          <w:szCs w:val="32"/>
        </w:rPr>
        <w:t>引进生鲜超市。</w:t>
      </w:r>
      <w:proofErr w:type="gramStart"/>
      <w:r>
        <w:rPr>
          <w:rFonts w:eastAsia="仿宋_GB2312" w:hint="eastAsia"/>
          <w:sz w:val="32"/>
          <w:szCs w:val="32"/>
        </w:rPr>
        <w:t>海虞镇大型</w:t>
      </w:r>
      <w:proofErr w:type="gramEnd"/>
      <w:r>
        <w:rPr>
          <w:rFonts w:eastAsia="仿宋_GB2312" w:hint="eastAsia"/>
          <w:sz w:val="32"/>
          <w:szCs w:val="32"/>
        </w:rPr>
        <w:t>宗教活动场所周边、湖山路公交车站附近缺少公厕。</w:t>
      </w:r>
      <w:proofErr w:type="gramStart"/>
      <w:r>
        <w:rPr>
          <w:rFonts w:eastAsia="仿宋_GB2312" w:hint="eastAsia"/>
          <w:sz w:val="32"/>
          <w:szCs w:val="32"/>
        </w:rPr>
        <w:t>莫城街道</w:t>
      </w:r>
      <w:proofErr w:type="gramEnd"/>
      <w:r>
        <w:rPr>
          <w:rFonts w:eastAsia="仿宋_GB2312" w:hint="eastAsia"/>
          <w:sz w:val="32"/>
          <w:szCs w:val="32"/>
        </w:rPr>
        <w:t>三星村村民希望在村委东侧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亩左右新建喜宴厅，减少百姓办喜宴负担。一些</w:t>
      </w:r>
      <w:proofErr w:type="gramStart"/>
      <w:r>
        <w:rPr>
          <w:rFonts w:eastAsia="仿宋_GB2312" w:hint="eastAsia"/>
          <w:sz w:val="32"/>
          <w:szCs w:val="32"/>
        </w:rPr>
        <w:t>集宿区</w:t>
      </w:r>
      <w:proofErr w:type="gramEnd"/>
      <w:r>
        <w:rPr>
          <w:rFonts w:eastAsia="仿宋_GB2312" w:hint="eastAsia"/>
          <w:sz w:val="32"/>
          <w:szCs w:val="32"/>
        </w:rPr>
        <w:t>、老小区、高层建筑低层的市民希望增添公共晾晒设施。城区市民希望增设电瓶车充电棚</w:t>
      </w:r>
      <w:r>
        <w:rPr>
          <w:rFonts w:eastAsia="仿宋_GB2312" w:hint="eastAsia"/>
          <w:sz w:val="32"/>
          <w:szCs w:val="32"/>
        </w:rPr>
        <w:lastRenderedPageBreak/>
        <w:t>以及新能源汽车充电桩。尽快落实昭文变二期扩建工程，该组涉及污水、道路、农宅等实事工程都因此暂缓统一规划，群众期盼尽快落实方案。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住房建设：东南街道希望新建银河</w:t>
      </w:r>
      <w:proofErr w:type="gramStart"/>
      <w:r>
        <w:rPr>
          <w:rFonts w:eastAsia="仿宋_GB2312" w:hint="eastAsia"/>
          <w:sz w:val="32"/>
          <w:szCs w:val="32"/>
        </w:rPr>
        <w:t>苑集宿区</w:t>
      </w:r>
      <w:proofErr w:type="gramEnd"/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区，满足外来企业员工住房需求。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垃圾分类</w:t>
      </w:r>
      <w:r>
        <w:rPr>
          <w:rFonts w:eastAsia="仿宋_GB2312" w:hint="eastAsia"/>
          <w:sz w:val="32"/>
          <w:szCs w:val="32"/>
        </w:rPr>
        <w:t>：市民建议继续加强分类指导，加大奖励措施，并推广智能化分类设备（小蜜蜂）进入小区。合理调整投放时间，避免夏日</w:t>
      </w:r>
      <w:proofErr w:type="gramStart"/>
      <w:r>
        <w:rPr>
          <w:rFonts w:eastAsia="仿宋_GB2312" w:hint="eastAsia"/>
          <w:sz w:val="32"/>
          <w:szCs w:val="32"/>
        </w:rPr>
        <w:t>厨余垃圾</w:t>
      </w:r>
      <w:proofErr w:type="gramEnd"/>
      <w:r>
        <w:rPr>
          <w:rFonts w:eastAsia="仿宋_GB2312" w:hint="eastAsia"/>
          <w:sz w:val="32"/>
          <w:szCs w:val="32"/>
        </w:rPr>
        <w:t>腐坏。加大对乡镇农业废弃物回收力度，防止秸秆乱堆乱</w:t>
      </w:r>
      <w:proofErr w:type="gramStart"/>
      <w:r>
        <w:rPr>
          <w:rFonts w:eastAsia="仿宋_GB2312" w:hint="eastAsia"/>
          <w:sz w:val="32"/>
          <w:szCs w:val="32"/>
        </w:rPr>
        <w:t>燃污染</w:t>
      </w:r>
      <w:proofErr w:type="gramEnd"/>
      <w:r>
        <w:rPr>
          <w:rFonts w:eastAsia="仿宋_GB2312" w:hint="eastAsia"/>
          <w:sz w:val="32"/>
          <w:szCs w:val="32"/>
        </w:rPr>
        <w:t>环境。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雨污处理和防汛建设：（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）雨污分流：小坝里西、钱家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、安定花苑、梅李镇老街尚未雨污分流。（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）污水处理：辛庄杨中村污水倒灌，建议加快推进辛庄污水处理厂二期工程建设。辛庄马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村污水管网窨井常年污水横流。湖畔现代城污水外冒。湖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新村各幢楼内污水总管老化。董</w:t>
      </w:r>
      <w:proofErr w:type="gramStart"/>
      <w:r>
        <w:rPr>
          <w:rFonts w:eastAsia="仿宋_GB2312" w:hint="eastAsia"/>
          <w:sz w:val="32"/>
          <w:szCs w:val="32"/>
        </w:rPr>
        <w:t>浜镇智林</w:t>
      </w:r>
      <w:proofErr w:type="gramEnd"/>
      <w:r>
        <w:rPr>
          <w:rFonts w:eastAsia="仿宋_GB2312" w:hint="eastAsia"/>
          <w:sz w:val="32"/>
          <w:szCs w:val="32"/>
        </w:rPr>
        <w:t>村撤并村庄因暂缓基础设施建设，目前导致污水及基础设施落后。梅李镇大娄上、徐家</w:t>
      </w:r>
      <w:proofErr w:type="gramStart"/>
      <w:r>
        <w:rPr>
          <w:rFonts w:eastAsia="仿宋_GB2312" w:hint="eastAsia"/>
          <w:sz w:val="32"/>
          <w:szCs w:val="32"/>
        </w:rPr>
        <w:t>宕</w:t>
      </w:r>
      <w:proofErr w:type="gramEnd"/>
      <w:r>
        <w:rPr>
          <w:rFonts w:eastAsia="仿宋_GB2312" w:hint="eastAsia"/>
          <w:sz w:val="32"/>
          <w:szCs w:val="32"/>
        </w:rPr>
        <w:t>污水改造。扩大城西污水处理厂处理能力。（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）防汛工作：</w:t>
      </w:r>
      <w:proofErr w:type="gramStart"/>
      <w:r>
        <w:rPr>
          <w:rFonts w:eastAsia="仿宋_GB2312" w:hint="eastAsia"/>
          <w:sz w:val="32"/>
          <w:szCs w:val="32"/>
        </w:rPr>
        <w:t>七里香庭二期</w:t>
      </w:r>
      <w:proofErr w:type="gramEnd"/>
      <w:r>
        <w:rPr>
          <w:rFonts w:eastAsia="仿宋_GB2312" w:hint="eastAsia"/>
          <w:sz w:val="32"/>
          <w:szCs w:val="32"/>
        </w:rPr>
        <w:t>别墅区汛期积水严重。辛庄杨</w:t>
      </w:r>
      <w:proofErr w:type="gramStart"/>
      <w:r>
        <w:rPr>
          <w:rFonts w:eastAsia="仿宋_GB2312" w:hint="eastAsia"/>
          <w:sz w:val="32"/>
          <w:szCs w:val="32"/>
        </w:rPr>
        <w:t>园三官堂</w:t>
      </w:r>
      <w:proofErr w:type="gramEnd"/>
      <w:r>
        <w:rPr>
          <w:rFonts w:eastAsia="仿宋_GB2312" w:hint="eastAsia"/>
          <w:sz w:val="32"/>
          <w:szCs w:val="32"/>
        </w:rPr>
        <w:t>镇级河道水位因太湖水位和地势问题连年升高，村级财力有限，防洪压力大。庄</w:t>
      </w:r>
      <w:proofErr w:type="gramStart"/>
      <w:r>
        <w:rPr>
          <w:rFonts w:eastAsia="仿宋_GB2312" w:hint="eastAsia"/>
          <w:sz w:val="32"/>
          <w:szCs w:val="32"/>
        </w:rPr>
        <w:t>潘家桥村临马</w:t>
      </w:r>
      <w:proofErr w:type="gramEnd"/>
      <w:r>
        <w:rPr>
          <w:rFonts w:eastAsia="仿宋_GB2312" w:hint="eastAsia"/>
          <w:sz w:val="32"/>
          <w:szCs w:val="32"/>
        </w:rPr>
        <w:t>泾河而居，防洪圩岸在居民住宅后面，常年汛期受淹，建议修建圩岸或者挡墙。（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）其他：辛龙华学校门前路边公共排水设施损坏。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电梯增设</w:t>
      </w:r>
      <w:r>
        <w:rPr>
          <w:rFonts w:eastAsia="仿宋_GB2312" w:hint="eastAsia"/>
          <w:sz w:val="32"/>
          <w:szCs w:val="32"/>
        </w:rPr>
        <w:t>：</w:t>
      </w:r>
      <w:proofErr w:type="gramStart"/>
      <w:r>
        <w:rPr>
          <w:rFonts w:eastAsia="仿宋_GB2312" w:hint="eastAsia"/>
          <w:sz w:val="32"/>
          <w:szCs w:val="32"/>
        </w:rPr>
        <w:t>琴枫苑</w:t>
      </w:r>
      <w:proofErr w:type="gramEnd"/>
      <w:r>
        <w:rPr>
          <w:rFonts w:eastAsia="仿宋_GB2312" w:hint="eastAsia"/>
          <w:sz w:val="32"/>
          <w:szCs w:val="32"/>
        </w:rPr>
        <w:t>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天然气入户：小坝里西、钱家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、商海小区、地机新村、花边新村、</w:t>
      </w:r>
      <w:proofErr w:type="gramStart"/>
      <w:r>
        <w:rPr>
          <w:rFonts w:eastAsia="仿宋_GB2312" w:hint="eastAsia"/>
          <w:sz w:val="32"/>
          <w:szCs w:val="32"/>
        </w:rPr>
        <w:t>常昆村</w:t>
      </w:r>
      <w:proofErr w:type="gramEnd"/>
      <w:r>
        <w:rPr>
          <w:rFonts w:eastAsia="仿宋_GB2312" w:hint="eastAsia"/>
          <w:sz w:val="32"/>
          <w:szCs w:val="32"/>
        </w:rPr>
        <w:t>施家基、唐北村老村申请天然气入户。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233</w:t>
      </w:r>
      <w:r>
        <w:rPr>
          <w:rFonts w:eastAsia="仿宋_GB2312" w:hint="eastAsia"/>
          <w:sz w:val="32"/>
          <w:szCs w:val="32"/>
        </w:rPr>
        <w:t>千村美居”：村民建议“千村美居”尽快覆盖更多村庄，惠利家家户户百姓。建议加强管理力度，充实紧急抢修队伍，减少不慎破坏路面、污水管道等情况的发生并及时修补。在规划过程中适当增设停车位和电瓶车充电棚。整治应保留乡村特色，不搞过分整齐划一的一刀切，同时进行长效管理，适当优化奖励机制，鼓励村民共同参与管理，增强村民的获得感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房屋翻建：建议出台集镇居民住宅翻建政策，以适应房龄较长无法满足新时代生活的需求，针对原址无法翻建等情况要积极为百姓想办法找出路。科学安排农村农户住房翻建规划，深入了解农村农房翻建的主要矛盾与不足，合理安排拥挤的自然村庄住房翻建移建。桃源新村南区</w:t>
      </w:r>
      <w:r>
        <w:rPr>
          <w:rFonts w:eastAsia="仿宋_GB2312" w:hint="eastAsia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幢居民反映，现住房屋是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年代左右由林场房地产开发公司开发的别墅，房地产公司早已倒闭，现住房屋和原居住的农民房混合在一起，现在农民房都有政策可以更新了，希望政府能够统一</w:t>
      </w:r>
      <w:proofErr w:type="gramStart"/>
      <w:r>
        <w:rPr>
          <w:rFonts w:eastAsia="仿宋_GB2312" w:hint="eastAsia"/>
          <w:sz w:val="32"/>
          <w:szCs w:val="32"/>
        </w:rPr>
        <w:t>规划让</w:t>
      </w:r>
      <w:proofErr w:type="gramEnd"/>
      <w:r>
        <w:rPr>
          <w:rFonts w:eastAsia="仿宋_GB2312" w:hint="eastAsia"/>
          <w:sz w:val="32"/>
          <w:szCs w:val="32"/>
        </w:rPr>
        <w:t>他们可以更新。虞山街道嵩山辖区内有一部分居民因经济等原因未有翻建，形成插画式的城中村形式，该部分居民因漏水等问题，现急切想要进行翻建。</w:t>
      </w:r>
      <w:proofErr w:type="gramStart"/>
      <w:r>
        <w:rPr>
          <w:rFonts w:eastAsia="仿宋_GB2312" w:hint="eastAsia"/>
          <w:sz w:val="32"/>
          <w:szCs w:val="32"/>
        </w:rPr>
        <w:t>莫城街道</w:t>
      </w:r>
      <w:proofErr w:type="gramEnd"/>
      <w:r>
        <w:rPr>
          <w:rFonts w:eastAsia="仿宋_GB2312" w:hint="eastAsia"/>
          <w:sz w:val="32"/>
          <w:szCs w:val="32"/>
        </w:rPr>
        <w:t>东</w:t>
      </w:r>
      <w:proofErr w:type="gramStart"/>
      <w:r>
        <w:rPr>
          <w:rFonts w:eastAsia="仿宋_GB2312" w:hint="eastAsia"/>
          <w:sz w:val="32"/>
          <w:szCs w:val="32"/>
        </w:rPr>
        <w:t>青村湖西</w:t>
      </w:r>
      <w:proofErr w:type="gramEnd"/>
      <w:r>
        <w:rPr>
          <w:rFonts w:eastAsia="仿宋_GB2312" w:hint="eastAsia"/>
          <w:sz w:val="32"/>
          <w:szCs w:val="32"/>
        </w:rPr>
        <w:t>片区很多农房存在安全隐患，希望早日确定规划方案。</w:t>
      </w:r>
      <w:proofErr w:type="gramStart"/>
      <w:r>
        <w:rPr>
          <w:rFonts w:eastAsia="仿宋_GB2312" w:hint="eastAsia"/>
          <w:sz w:val="32"/>
          <w:szCs w:val="32"/>
        </w:rPr>
        <w:t>唐市社区</w:t>
      </w:r>
      <w:proofErr w:type="gramEnd"/>
      <w:r>
        <w:rPr>
          <w:rFonts w:eastAsia="仿宋_GB2312" w:hint="eastAsia"/>
          <w:sz w:val="32"/>
          <w:szCs w:val="32"/>
        </w:rPr>
        <w:t>内部分小区房屋为国有土地含划拨土地，在</w:t>
      </w:r>
      <w:r>
        <w:rPr>
          <w:rFonts w:eastAsia="仿宋_GB2312" w:hint="eastAsia"/>
          <w:sz w:val="32"/>
          <w:szCs w:val="32"/>
        </w:rPr>
        <w:lastRenderedPageBreak/>
        <w:t>居民申请房屋翻建时审批手续较为繁琐，能否出台相关优化政策和手续方便群众。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交通出行方面。（相关单位：市公安局、交运局、城管局、住建局、各街道、乡镇政府）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道路拥堵和秩序管理：杨园中小学接送时段、通港路上下班时段、沈海高速开发区入口下班高峰时间交通拥堵。加强梅李镇美</w:t>
      </w:r>
      <w:proofErr w:type="gramStart"/>
      <w:r>
        <w:rPr>
          <w:rFonts w:eastAsia="仿宋_GB2312" w:hint="eastAsia"/>
          <w:sz w:val="32"/>
          <w:szCs w:val="32"/>
        </w:rPr>
        <w:t>迪</w:t>
      </w:r>
      <w:proofErr w:type="gramEnd"/>
      <w:r>
        <w:rPr>
          <w:rFonts w:eastAsia="仿宋_GB2312" w:hint="eastAsia"/>
          <w:sz w:val="32"/>
          <w:szCs w:val="32"/>
        </w:rPr>
        <w:t>洋路上下班</w:t>
      </w:r>
      <w:proofErr w:type="gramStart"/>
      <w:r>
        <w:rPr>
          <w:rFonts w:eastAsia="仿宋_GB2312" w:hint="eastAsia"/>
          <w:sz w:val="32"/>
          <w:szCs w:val="32"/>
        </w:rPr>
        <w:t>时间段陈塘</w:t>
      </w:r>
      <w:proofErr w:type="gramEnd"/>
      <w:r>
        <w:rPr>
          <w:rFonts w:eastAsia="仿宋_GB2312" w:hint="eastAsia"/>
          <w:sz w:val="32"/>
          <w:szCs w:val="32"/>
        </w:rPr>
        <w:t>市场的设摊管理。加强环卫人员出行管理，避免三轮车占用机动车道。建议通港</w:t>
      </w:r>
      <w:proofErr w:type="gramStart"/>
      <w:r>
        <w:rPr>
          <w:rFonts w:eastAsia="仿宋_GB2312" w:hint="eastAsia"/>
          <w:sz w:val="32"/>
          <w:szCs w:val="32"/>
        </w:rPr>
        <w:t>路根据</w:t>
      </w:r>
      <w:proofErr w:type="gramEnd"/>
      <w:r>
        <w:rPr>
          <w:rFonts w:eastAsia="仿宋_GB2312" w:hint="eastAsia"/>
          <w:sz w:val="32"/>
          <w:szCs w:val="32"/>
        </w:rPr>
        <w:t>各路口早晚高峰实际情况，合理调节信号灯时长。延长元和村</w:t>
      </w:r>
      <w:proofErr w:type="gramStart"/>
      <w:r>
        <w:rPr>
          <w:rFonts w:eastAsia="仿宋_GB2312" w:hint="eastAsia"/>
          <w:sz w:val="32"/>
          <w:szCs w:val="32"/>
        </w:rPr>
        <w:t>行灶桥</w:t>
      </w:r>
      <w:proofErr w:type="gramEnd"/>
      <w:r>
        <w:rPr>
          <w:rFonts w:eastAsia="仿宋_GB2312" w:hint="eastAsia"/>
          <w:sz w:val="32"/>
          <w:szCs w:val="32"/>
        </w:rPr>
        <w:t>南北方向的斑马线绿灯时间，解决老年人过马路安全隐患。建议试点推行智慧型交通信号指示系统，可以根据各路口拥堵状况自动调节，从而缓解道路拥堵情况。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公交线路优化：</w:t>
      </w:r>
      <w:proofErr w:type="gramStart"/>
      <w:r>
        <w:rPr>
          <w:rFonts w:eastAsia="仿宋_GB2312" w:hint="eastAsia"/>
          <w:sz w:val="32"/>
          <w:szCs w:val="32"/>
        </w:rPr>
        <w:t>皖青学校</w:t>
      </w:r>
      <w:proofErr w:type="gramEnd"/>
      <w:r>
        <w:rPr>
          <w:rFonts w:eastAsia="仿宋_GB2312" w:hint="eastAsia"/>
          <w:sz w:val="32"/>
          <w:szCs w:val="32"/>
        </w:rPr>
        <w:t>门口、元河文体中心周边、香椿路段、铜官山、古里镇村委门口、</w:t>
      </w:r>
      <w:proofErr w:type="gramStart"/>
      <w:r>
        <w:rPr>
          <w:rFonts w:eastAsia="仿宋_GB2312" w:hint="eastAsia"/>
          <w:sz w:val="32"/>
          <w:szCs w:val="32"/>
        </w:rPr>
        <w:t>陶荡老村</w:t>
      </w:r>
      <w:proofErr w:type="gramEnd"/>
      <w:r>
        <w:rPr>
          <w:rFonts w:eastAsia="仿宋_GB2312" w:hint="eastAsia"/>
          <w:sz w:val="32"/>
          <w:szCs w:val="32"/>
        </w:rPr>
        <w:t>设置公交站台。东张</w:t>
      </w:r>
      <w:proofErr w:type="gramStart"/>
      <w:r>
        <w:rPr>
          <w:rFonts w:eastAsia="仿宋_GB2312" w:hint="eastAsia"/>
          <w:sz w:val="32"/>
          <w:szCs w:val="32"/>
        </w:rPr>
        <w:t>集宿区</w:t>
      </w:r>
      <w:proofErr w:type="gramEnd"/>
      <w:r>
        <w:rPr>
          <w:rFonts w:eastAsia="仿宋_GB2312" w:hint="eastAsia"/>
          <w:sz w:val="32"/>
          <w:szCs w:val="32"/>
        </w:rPr>
        <w:t>到各个公司的公交线路较少。建议增加乡镇公交早晚高峰、节假日班次。建议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路公交车（市区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大湖</w:t>
      </w:r>
      <w:proofErr w:type="gramStart"/>
      <w:r>
        <w:rPr>
          <w:rFonts w:eastAsia="仿宋_GB2312" w:hint="eastAsia"/>
          <w:sz w:val="32"/>
          <w:szCs w:val="32"/>
        </w:rPr>
        <w:t>甸</w:t>
      </w:r>
      <w:proofErr w:type="gramEnd"/>
      <w:r>
        <w:rPr>
          <w:rFonts w:eastAsia="仿宋_GB2312" w:hint="eastAsia"/>
          <w:sz w:val="32"/>
          <w:szCs w:val="32"/>
        </w:rPr>
        <w:t>村）末站延伸至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组横楼里、公交车增加长江西路至海</w:t>
      </w:r>
      <w:proofErr w:type="gramStart"/>
      <w:r>
        <w:rPr>
          <w:rFonts w:eastAsia="仿宋_GB2312" w:hint="eastAsia"/>
          <w:sz w:val="32"/>
          <w:szCs w:val="32"/>
        </w:rPr>
        <w:t>虞北路线</w:t>
      </w:r>
      <w:proofErr w:type="gramEnd"/>
      <w:r>
        <w:rPr>
          <w:rFonts w:eastAsia="仿宋_GB2312" w:hint="eastAsia"/>
          <w:sz w:val="32"/>
          <w:szCs w:val="32"/>
        </w:rPr>
        <w:t>路。公交车实时查询功能全市覆盖。公交</w:t>
      </w:r>
      <w:r>
        <w:rPr>
          <w:rFonts w:eastAsia="仿宋_GB2312" w:hint="eastAsia"/>
          <w:sz w:val="32"/>
          <w:szCs w:val="32"/>
        </w:rPr>
        <w:t>IC</w:t>
      </w:r>
      <w:r>
        <w:rPr>
          <w:rFonts w:eastAsia="仿宋_GB2312" w:hint="eastAsia"/>
          <w:sz w:val="32"/>
          <w:szCs w:val="32"/>
        </w:rPr>
        <w:t>卡</w:t>
      </w:r>
      <w:proofErr w:type="gramStart"/>
      <w:r>
        <w:rPr>
          <w:rFonts w:eastAsia="仿宋_GB2312" w:hint="eastAsia"/>
          <w:sz w:val="32"/>
          <w:szCs w:val="32"/>
        </w:rPr>
        <w:t>能微信和</w:t>
      </w:r>
      <w:proofErr w:type="gramEnd"/>
      <w:r>
        <w:rPr>
          <w:rFonts w:eastAsia="仿宋_GB2312" w:hint="eastAsia"/>
          <w:sz w:val="32"/>
          <w:szCs w:val="32"/>
        </w:rPr>
        <w:t>支付宝充值。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道路建设或</w:t>
      </w:r>
      <w:r>
        <w:rPr>
          <w:rFonts w:eastAsia="仿宋_GB2312" w:hint="eastAsia"/>
          <w:sz w:val="32"/>
          <w:szCs w:val="32"/>
        </w:rPr>
        <w:t>改造：该方面市民提及较多，具体如下：（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）道路改造：三福路、爱福路、紫金山路南至长江路北至</w:t>
      </w:r>
      <w:proofErr w:type="gramStart"/>
      <w:r>
        <w:rPr>
          <w:rFonts w:eastAsia="仿宋_GB2312" w:hint="eastAsia"/>
          <w:sz w:val="32"/>
          <w:szCs w:val="32"/>
        </w:rPr>
        <w:t>张坝路</w:t>
      </w:r>
      <w:proofErr w:type="gramEnd"/>
      <w:r>
        <w:rPr>
          <w:rFonts w:eastAsia="仿宋_GB2312" w:hint="eastAsia"/>
          <w:sz w:val="32"/>
          <w:szCs w:val="32"/>
        </w:rPr>
        <w:t>、周行</w:t>
      </w:r>
      <w:proofErr w:type="gramStart"/>
      <w:r>
        <w:rPr>
          <w:rFonts w:eastAsia="仿宋_GB2312" w:hint="eastAsia"/>
          <w:sz w:val="32"/>
          <w:szCs w:val="32"/>
        </w:rPr>
        <w:t>海洲</w:t>
      </w:r>
      <w:proofErr w:type="gramEnd"/>
      <w:r>
        <w:rPr>
          <w:rFonts w:eastAsia="仿宋_GB2312" w:hint="eastAsia"/>
          <w:sz w:val="32"/>
          <w:szCs w:val="32"/>
        </w:rPr>
        <w:t>新城南侧主路、</w:t>
      </w:r>
      <w:proofErr w:type="gramStart"/>
      <w:r>
        <w:rPr>
          <w:rFonts w:eastAsia="仿宋_GB2312" w:hint="eastAsia"/>
          <w:sz w:val="32"/>
          <w:szCs w:val="32"/>
        </w:rPr>
        <w:t>辛庄卫家塘村</w:t>
      </w:r>
      <w:proofErr w:type="gramEnd"/>
      <w:r>
        <w:rPr>
          <w:rFonts w:eastAsia="仿宋_GB2312" w:hint="eastAsia"/>
          <w:sz w:val="32"/>
          <w:szCs w:val="32"/>
        </w:rPr>
        <w:t>钓</w:t>
      </w:r>
      <w:proofErr w:type="gramStart"/>
      <w:r>
        <w:rPr>
          <w:rFonts w:eastAsia="仿宋_GB2312" w:hint="eastAsia"/>
          <w:sz w:val="32"/>
          <w:szCs w:val="32"/>
        </w:rPr>
        <w:t>渚</w:t>
      </w:r>
      <w:proofErr w:type="gramEnd"/>
      <w:r>
        <w:rPr>
          <w:rFonts w:eastAsia="仿宋_GB2312" w:hint="eastAsia"/>
          <w:sz w:val="32"/>
          <w:szCs w:val="32"/>
        </w:rPr>
        <w:t>渡路白改黑。支塘镇</w:t>
      </w:r>
      <w:proofErr w:type="gramStart"/>
      <w:r>
        <w:rPr>
          <w:rFonts w:eastAsia="仿宋_GB2312" w:hint="eastAsia"/>
          <w:sz w:val="32"/>
          <w:szCs w:val="32"/>
        </w:rPr>
        <w:lastRenderedPageBreak/>
        <w:t>任窑线路况</w:t>
      </w:r>
      <w:proofErr w:type="gramEnd"/>
      <w:r>
        <w:rPr>
          <w:rFonts w:eastAsia="仿宋_GB2312" w:hint="eastAsia"/>
          <w:sz w:val="32"/>
          <w:szCs w:val="32"/>
        </w:rPr>
        <w:t>较差，机非混行，建议进行改造提升。加快东南街道金麟路（新安江路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黄浦江路）、庐山路，古里镇</w:t>
      </w:r>
      <w:proofErr w:type="gramStart"/>
      <w:r>
        <w:rPr>
          <w:rFonts w:eastAsia="仿宋_GB2312" w:hint="eastAsia"/>
          <w:sz w:val="32"/>
          <w:szCs w:val="32"/>
        </w:rPr>
        <w:t>洋蕾路</w:t>
      </w:r>
      <w:proofErr w:type="gramEnd"/>
      <w:r>
        <w:rPr>
          <w:rFonts w:eastAsia="仿宋_GB2312" w:hint="eastAsia"/>
          <w:sz w:val="32"/>
          <w:szCs w:val="32"/>
        </w:rPr>
        <w:t>、金湖路道路改造。对尚湖镇西三环经</w:t>
      </w:r>
      <w:proofErr w:type="gramStart"/>
      <w:r>
        <w:rPr>
          <w:rFonts w:eastAsia="仿宋_GB2312" w:hint="eastAsia"/>
          <w:sz w:val="32"/>
          <w:szCs w:val="32"/>
        </w:rPr>
        <w:t>蒋</w:t>
      </w:r>
      <w:proofErr w:type="gramEnd"/>
      <w:r>
        <w:rPr>
          <w:rFonts w:eastAsia="仿宋_GB2312" w:hint="eastAsia"/>
          <w:sz w:val="32"/>
          <w:szCs w:val="32"/>
        </w:rPr>
        <w:t>巷镇</w:t>
      </w:r>
      <w:proofErr w:type="gramStart"/>
      <w:r>
        <w:rPr>
          <w:rFonts w:eastAsia="仿宋_GB2312" w:hint="eastAsia"/>
          <w:sz w:val="32"/>
          <w:szCs w:val="32"/>
        </w:rPr>
        <w:t>村雷巷</w:t>
      </w:r>
      <w:proofErr w:type="gramEnd"/>
      <w:r>
        <w:rPr>
          <w:rFonts w:eastAsia="仿宋_GB2312" w:hint="eastAsia"/>
          <w:sz w:val="32"/>
          <w:szCs w:val="32"/>
        </w:rPr>
        <w:t>、罗墩村</w:t>
      </w:r>
      <w:proofErr w:type="gramStart"/>
      <w:r>
        <w:rPr>
          <w:rFonts w:eastAsia="仿宋_GB2312" w:hint="eastAsia"/>
          <w:sz w:val="32"/>
          <w:szCs w:val="32"/>
        </w:rPr>
        <w:t>季巷通往苏虞张</w:t>
      </w:r>
      <w:proofErr w:type="gramEnd"/>
      <w:r>
        <w:rPr>
          <w:rFonts w:eastAsia="仿宋_GB2312" w:hint="eastAsia"/>
          <w:sz w:val="32"/>
          <w:szCs w:val="32"/>
        </w:rPr>
        <w:t>的道路进行提档升级，作为</w:t>
      </w:r>
      <w:proofErr w:type="gramStart"/>
      <w:r>
        <w:rPr>
          <w:rFonts w:eastAsia="仿宋_GB2312" w:hint="eastAsia"/>
          <w:sz w:val="32"/>
          <w:szCs w:val="32"/>
        </w:rPr>
        <w:t>国创区配套</w:t>
      </w:r>
      <w:proofErr w:type="gramEnd"/>
      <w:r>
        <w:rPr>
          <w:rFonts w:eastAsia="仿宋_GB2312" w:hint="eastAsia"/>
          <w:sz w:val="32"/>
          <w:szCs w:val="32"/>
        </w:rPr>
        <w:t>道路，从而连通尚湖风景区、罗墩良渚文化遗址、南湖荡，促进文化旅游发展。（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）路面破损修复：将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路、龙腾围墙边、清水北路、</w:t>
      </w:r>
      <w:proofErr w:type="gramStart"/>
      <w:r>
        <w:rPr>
          <w:rFonts w:eastAsia="仿宋_GB2312" w:hint="eastAsia"/>
          <w:sz w:val="32"/>
          <w:szCs w:val="32"/>
        </w:rPr>
        <w:t>月河路</w:t>
      </w:r>
      <w:proofErr w:type="gramEnd"/>
      <w:r>
        <w:rPr>
          <w:rFonts w:eastAsia="仿宋_GB2312" w:hint="eastAsia"/>
          <w:sz w:val="32"/>
          <w:szCs w:val="32"/>
        </w:rPr>
        <w:t>东段、</w:t>
      </w:r>
      <w:proofErr w:type="gramStart"/>
      <w:r>
        <w:rPr>
          <w:rFonts w:eastAsia="仿宋_GB2312" w:hint="eastAsia"/>
          <w:sz w:val="32"/>
          <w:szCs w:val="32"/>
        </w:rPr>
        <w:t>羊福路</w:t>
      </w:r>
      <w:proofErr w:type="gramEnd"/>
      <w:r>
        <w:rPr>
          <w:rFonts w:eastAsia="仿宋_GB2312" w:hint="eastAsia"/>
          <w:sz w:val="32"/>
          <w:szCs w:val="32"/>
        </w:rPr>
        <w:t>、唐东村南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路、张桥西环路、常南村驰马塘</w:t>
      </w:r>
      <w:proofErr w:type="gramStart"/>
      <w:r>
        <w:rPr>
          <w:rFonts w:eastAsia="仿宋_GB2312" w:hint="eastAsia"/>
          <w:sz w:val="32"/>
          <w:szCs w:val="32"/>
        </w:rPr>
        <w:t>南道路</w:t>
      </w:r>
      <w:proofErr w:type="gramEnd"/>
      <w:r>
        <w:rPr>
          <w:rFonts w:eastAsia="仿宋_GB2312" w:hint="eastAsia"/>
          <w:sz w:val="32"/>
          <w:szCs w:val="32"/>
        </w:rPr>
        <w:t>路面破损。唐东村</w:t>
      </w:r>
      <w:proofErr w:type="gramStart"/>
      <w:r>
        <w:rPr>
          <w:rFonts w:eastAsia="仿宋_GB2312" w:hint="eastAsia"/>
          <w:sz w:val="32"/>
          <w:szCs w:val="32"/>
        </w:rPr>
        <w:t>仕</w:t>
      </w:r>
      <w:proofErr w:type="gramEnd"/>
      <w:r>
        <w:rPr>
          <w:rFonts w:eastAsia="仿宋_GB2312" w:hint="eastAsia"/>
          <w:sz w:val="32"/>
          <w:szCs w:val="32"/>
        </w:rPr>
        <w:t>旺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路未硬化，坑洼严重；（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）道路拓宽：双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路、尚湖大道、王冶路</w:t>
      </w:r>
      <w:proofErr w:type="gramStart"/>
      <w:r>
        <w:rPr>
          <w:rFonts w:eastAsia="仿宋_GB2312" w:hint="eastAsia"/>
          <w:sz w:val="32"/>
          <w:szCs w:val="32"/>
        </w:rPr>
        <w:t>往车辆</w:t>
      </w:r>
      <w:proofErr w:type="gramEnd"/>
      <w:r>
        <w:rPr>
          <w:rFonts w:eastAsia="仿宋_GB2312" w:hint="eastAsia"/>
          <w:sz w:val="32"/>
          <w:szCs w:val="32"/>
        </w:rPr>
        <w:t>较多，建议拓宽道路。</w:t>
      </w:r>
      <w:proofErr w:type="gramStart"/>
      <w:r>
        <w:rPr>
          <w:rFonts w:eastAsia="仿宋_GB2312" w:hint="eastAsia"/>
          <w:sz w:val="32"/>
          <w:szCs w:val="32"/>
        </w:rPr>
        <w:t>蒋</w:t>
      </w:r>
      <w:proofErr w:type="gramEnd"/>
      <w:r>
        <w:rPr>
          <w:rFonts w:eastAsia="仿宋_GB2312" w:hint="eastAsia"/>
          <w:sz w:val="32"/>
          <w:szCs w:val="32"/>
        </w:rPr>
        <w:t>巷村到昆山村道改造，建议原有村道拓宽到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米。虞山街道</w:t>
      </w:r>
      <w:proofErr w:type="gramStart"/>
      <w:r>
        <w:rPr>
          <w:rFonts w:eastAsia="仿宋_GB2312" w:hint="eastAsia"/>
          <w:sz w:val="32"/>
          <w:szCs w:val="32"/>
        </w:rPr>
        <w:t>甸</w:t>
      </w:r>
      <w:proofErr w:type="gramEnd"/>
      <w:r>
        <w:rPr>
          <w:rFonts w:eastAsia="仿宋_GB2312" w:hint="eastAsia"/>
          <w:sz w:val="32"/>
          <w:szCs w:val="32"/>
        </w:rPr>
        <w:t>湖西路中段曹家湾地段路面宽度由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米扩至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米。辛庄金荡村张家</w:t>
      </w:r>
      <w:proofErr w:type="gramStart"/>
      <w:r>
        <w:rPr>
          <w:rFonts w:eastAsia="仿宋_GB2312" w:hint="eastAsia"/>
          <w:sz w:val="32"/>
          <w:szCs w:val="32"/>
        </w:rPr>
        <w:t>宅基张林根家</w:t>
      </w:r>
      <w:proofErr w:type="gramEnd"/>
      <w:r>
        <w:rPr>
          <w:rFonts w:eastAsia="仿宋_GB2312" w:hint="eastAsia"/>
          <w:sz w:val="32"/>
          <w:szCs w:val="32"/>
        </w:rPr>
        <w:t>附近、新湖村</w:t>
      </w:r>
      <w:proofErr w:type="gramStart"/>
      <w:r>
        <w:rPr>
          <w:rFonts w:eastAsia="仿宋_GB2312" w:hint="eastAsia"/>
          <w:sz w:val="32"/>
          <w:szCs w:val="32"/>
        </w:rPr>
        <w:t>大湖村</w:t>
      </w:r>
      <w:proofErr w:type="gramEnd"/>
      <w:r>
        <w:rPr>
          <w:rFonts w:eastAsia="仿宋_GB2312" w:hint="eastAsia"/>
          <w:sz w:val="32"/>
          <w:szCs w:val="32"/>
        </w:rPr>
        <w:t>出入口道路狭窄，</w:t>
      </w:r>
      <w:r>
        <w:rPr>
          <w:rFonts w:eastAsia="仿宋_GB2312"/>
          <w:sz w:val="32"/>
          <w:szCs w:val="32"/>
        </w:rPr>
        <w:t>张家</w:t>
      </w:r>
      <w:proofErr w:type="gramStart"/>
      <w:r>
        <w:rPr>
          <w:rFonts w:eastAsia="仿宋_GB2312"/>
          <w:sz w:val="32"/>
          <w:szCs w:val="32"/>
        </w:rPr>
        <w:t>宅基往</w:t>
      </w:r>
      <w:proofErr w:type="gramEnd"/>
      <w:r>
        <w:rPr>
          <w:rFonts w:eastAsia="仿宋_GB2312"/>
          <w:sz w:val="32"/>
          <w:szCs w:val="32"/>
        </w:rPr>
        <w:t>东道路两边均为水面</w:t>
      </w:r>
      <w:r>
        <w:rPr>
          <w:rFonts w:eastAsia="仿宋_GB2312" w:hint="eastAsia"/>
          <w:sz w:val="32"/>
          <w:szCs w:val="32"/>
        </w:rPr>
        <w:t>，经常有人员冲到河里，希望加宽道路并且安装栏杆。（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）道路贯通和延伸：香椿路近金山苑三区（东区）路段断头路早日实现贯通。经开区通港路高架加长，实现货车和客车分流。辛庄镇卫家塘村与无锡市</w:t>
      </w:r>
      <w:proofErr w:type="gramStart"/>
      <w:r>
        <w:rPr>
          <w:rFonts w:eastAsia="仿宋_GB2312" w:hint="eastAsia"/>
          <w:sz w:val="32"/>
          <w:szCs w:val="32"/>
        </w:rPr>
        <w:t>锡山区</w:t>
      </w:r>
      <w:proofErr w:type="gramEnd"/>
      <w:r>
        <w:rPr>
          <w:rFonts w:eastAsia="仿宋_GB2312" w:hint="eastAsia"/>
          <w:sz w:val="32"/>
          <w:szCs w:val="32"/>
        </w:rPr>
        <w:t>接壤，</w:t>
      </w:r>
      <w:proofErr w:type="gramStart"/>
      <w:r>
        <w:rPr>
          <w:rFonts w:eastAsia="仿宋_GB2312" w:hint="eastAsia"/>
          <w:sz w:val="32"/>
          <w:szCs w:val="32"/>
        </w:rPr>
        <w:t>现锡山区将大成路</w:t>
      </w:r>
      <w:proofErr w:type="gramEnd"/>
      <w:r>
        <w:rPr>
          <w:rFonts w:eastAsia="仿宋_GB2312" w:hint="eastAsia"/>
          <w:sz w:val="32"/>
          <w:szCs w:val="32"/>
        </w:rPr>
        <w:t>已全部做好，做到常熟区域中断，希望能够考虑将此条道路接通，方便常熟与无锡的交通。长江路北延伸工程（锡</w:t>
      </w:r>
      <w:proofErr w:type="gramStart"/>
      <w:r>
        <w:rPr>
          <w:rFonts w:eastAsia="仿宋_GB2312" w:hint="eastAsia"/>
          <w:sz w:val="32"/>
          <w:szCs w:val="32"/>
        </w:rPr>
        <w:t>太</w:t>
      </w:r>
      <w:proofErr w:type="gramEnd"/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--204</w:t>
      </w:r>
      <w:r>
        <w:rPr>
          <w:rFonts w:eastAsia="仿宋_GB2312" w:hint="eastAsia"/>
          <w:sz w:val="32"/>
          <w:szCs w:val="32"/>
        </w:rPr>
        <w:t>国道），提升常熟东部地区与昆山市的连接。</w:t>
      </w:r>
      <w:proofErr w:type="gramStart"/>
      <w:r>
        <w:rPr>
          <w:rFonts w:eastAsia="仿宋_GB2312" w:hint="eastAsia"/>
          <w:sz w:val="32"/>
          <w:szCs w:val="32"/>
        </w:rPr>
        <w:t>周行慧周路</w:t>
      </w:r>
      <w:proofErr w:type="gramEnd"/>
      <w:r>
        <w:rPr>
          <w:rFonts w:eastAsia="仿宋_GB2312" w:hint="eastAsia"/>
          <w:sz w:val="32"/>
          <w:szCs w:val="32"/>
        </w:rPr>
        <w:t>往南与通港高架路接通。</w:t>
      </w:r>
      <w:proofErr w:type="gramStart"/>
      <w:r>
        <w:rPr>
          <w:rFonts w:eastAsia="仿宋_GB2312" w:hint="eastAsia"/>
          <w:sz w:val="32"/>
          <w:szCs w:val="32"/>
        </w:rPr>
        <w:t>营联路向</w:t>
      </w:r>
      <w:proofErr w:type="gramEnd"/>
      <w:r>
        <w:rPr>
          <w:rFonts w:eastAsia="仿宋_GB2312" w:hint="eastAsia"/>
          <w:sz w:val="32"/>
          <w:szCs w:val="32"/>
        </w:rPr>
        <w:t>南延伸至南湖湿地。</w:t>
      </w:r>
      <w:proofErr w:type="gramStart"/>
      <w:r>
        <w:rPr>
          <w:rFonts w:eastAsia="仿宋_GB2312" w:hint="eastAsia"/>
          <w:sz w:val="32"/>
          <w:szCs w:val="32"/>
        </w:rPr>
        <w:t>莫城街道</w:t>
      </w:r>
      <w:proofErr w:type="gramEnd"/>
      <w:r>
        <w:rPr>
          <w:rFonts w:eastAsia="仿宋_GB2312" w:hint="eastAsia"/>
          <w:sz w:val="32"/>
          <w:szCs w:val="32"/>
        </w:rPr>
        <w:t>辛中村北下屯村路向西与南张港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路贯通。辛中村</w:t>
      </w:r>
      <w:r>
        <w:rPr>
          <w:rFonts w:eastAsia="仿宋_GB2312" w:hint="eastAsia"/>
          <w:sz w:val="32"/>
          <w:szCs w:val="32"/>
        </w:rPr>
        <w:t>S342</w:t>
      </w:r>
      <w:r>
        <w:rPr>
          <w:rFonts w:eastAsia="仿宋_GB2312" w:hint="eastAsia"/>
          <w:sz w:val="32"/>
          <w:szCs w:val="32"/>
        </w:rPr>
        <w:t>两侧辅道改建</w:t>
      </w:r>
      <w:r>
        <w:rPr>
          <w:rFonts w:eastAsia="仿宋_GB2312" w:hint="eastAsia"/>
          <w:sz w:val="32"/>
          <w:szCs w:val="32"/>
        </w:rPr>
        <w:lastRenderedPageBreak/>
        <w:t>工程继续向西延伸至</w:t>
      </w:r>
      <w:proofErr w:type="gramStart"/>
      <w:r>
        <w:rPr>
          <w:rFonts w:eastAsia="仿宋_GB2312" w:hint="eastAsia"/>
          <w:sz w:val="32"/>
          <w:szCs w:val="32"/>
        </w:rPr>
        <w:t>苏虞张</w:t>
      </w:r>
      <w:proofErr w:type="gramEnd"/>
      <w:r>
        <w:rPr>
          <w:rFonts w:eastAsia="仿宋_GB2312" w:hint="eastAsia"/>
          <w:sz w:val="32"/>
          <w:szCs w:val="32"/>
        </w:rPr>
        <w:t>公路，进一步减轻</w:t>
      </w:r>
      <w:r>
        <w:rPr>
          <w:rFonts w:eastAsia="仿宋_GB2312" w:hint="eastAsia"/>
          <w:sz w:val="32"/>
          <w:szCs w:val="32"/>
        </w:rPr>
        <w:t>S342</w:t>
      </w:r>
      <w:r>
        <w:rPr>
          <w:rFonts w:eastAsia="仿宋_GB2312" w:hint="eastAsia"/>
          <w:sz w:val="32"/>
          <w:szCs w:val="32"/>
        </w:rPr>
        <w:t>鸳鸯桥至常兴段的交通压力。南三环向</w:t>
      </w:r>
      <w:proofErr w:type="gramStart"/>
      <w:r>
        <w:rPr>
          <w:rFonts w:eastAsia="仿宋_GB2312" w:hint="eastAsia"/>
          <w:sz w:val="32"/>
          <w:szCs w:val="32"/>
        </w:rPr>
        <w:t>苏虞张</w:t>
      </w:r>
      <w:proofErr w:type="gramEnd"/>
      <w:r>
        <w:rPr>
          <w:rFonts w:eastAsia="仿宋_GB2312" w:hint="eastAsia"/>
          <w:sz w:val="32"/>
          <w:szCs w:val="32"/>
        </w:rPr>
        <w:t>连通高架。（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）道路新增：支塘新建高架，改善交通环境。辛庄南</w:t>
      </w:r>
      <w:proofErr w:type="gramStart"/>
      <w:r>
        <w:rPr>
          <w:rFonts w:eastAsia="仿宋_GB2312" w:hint="eastAsia"/>
          <w:sz w:val="32"/>
          <w:szCs w:val="32"/>
        </w:rPr>
        <w:t>埭</w:t>
      </w:r>
      <w:proofErr w:type="gramEnd"/>
      <w:r>
        <w:rPr>
          <w:rFonts w:eastAsia="仿宋_GB2312" w:hint="eastAsia"/>
          <w:sz w:val="32"/>
          <w:szCs w:val="32"/>
        </w:rPr>
        <w:t>和合泰村北</w:t>
      </w:r>
      <w:proofErr w:type="gramStart"/>
      <w:r>
        <w:rPr>
          <w:rFonts w:eastAsia="仿宋_GB2312" w:hint="eastAsia"/>
          <w:sz w:val="32"/>
          <w:szCs w:val="32"/>
        </w:rPr>
        <w:t>埭</w:t>
      </w:r>
      <w:proofErr w:type="gramEnd"/>
      <w:r>
        <w:rPr>
          <w:rFonts w:eastAsia="仿宋_GB2312" w:hint="eastAsia"/>
          <w:sz w:val="32"/>
          <w:szCs w:val="32"/>
        </w:rPr>
        <w:t>之间修通南坝路。梅李镇南头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新增道路，方便出行。（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）其他：辛庄金荡村夏家宅基路边水</w:t>
      </w:r>
      <w:proofErr w:type="gramStart"/>
      <w:r>
        <w:rPr>
          <w:rFonts w:eastAsia="仿宋_GB2312" w:hint="eastAsia"/>
          <w:sz w:val="32"/>
          <w:szCs w:val="32"/>
        </w:rPr>
        <w:t>窨</w:t>
      </w:r>
      <w:proofErr w:type="gramEnd"/>
      <w:r>
        <w:rPr>
          <w:rFonts w:eastAsia="仿宋_GB2312" w:hint="eastAsia"/>
          <w:sz w:val="32"/>
          <w:szCs w:val="32"/>
        </w:rPr>
        <w:t>井口紧贴道路，过往车辆经常会撞到，希望能将这两个</w:t>
      </w:r>
      <w:proofErr w:type="gramStart"/>
      <w:r>
        <w:rPr>
          <w:rFonts w:eastAsia="仿宋_GB2312" w:hint="eastAsia"/>
          <w:sz w:val="32"/>
          <w:szCs w:val="32"/>
        </w:rPr>
        <w:t>窨</w:t>
      </w:r>
      <w:proofErr w:type="gramEnd"/>
      <w:r>
        <w:rPr>
          <w:rFonts w:eastAsia="仿宋_GB2312" w:hint="eastAsia"/>
          <w:sz w:val="32"/>
          <w:szCs w:val="32"/>
        </w:rPr>
        <w:t>井口往北封掉一半。沈海高速开发区入口</w:t>
      </w:r>
      <w:r>
        <w:rPr>
          <w:rFonts w:eastAsia="仿宋_GB2312" w:hint="eastAsia"/>
          <w:sz w:val="32"/>
          <w:szCs w:val="32"/>
        </w:rPr>
        <w:t>ETC</w:t>
      </w:r>
      <w:r>
        <w:rPr>
          <w:rFonts w:eastAsia="仿宋_GB2312" w:hint="eastAsia"/>
          <w:sz w:val="32"/>
          <w:szCs w:val="32"/>
        </w:rPr>
        <w:t>车道设计不合理，都集中在左边，上匝道后小汽车要穿过大量大卡车流进入</w:t>
      </w:r>
      <w:r>
        <w:rPr>
          <w:rFonts w:eastAsia="仿宋_GB2312" w:hint="eastAsia"/>
          <w:sz w:val="32"/>
          <w:szCs w:val="32"/>
        </w:rPr>
        <w:t>ETC</w:t>
      </w:r>
      <w:r>
        <w:rPr>
          <w:rFonts w:eastAsia="仿宋_GB2312" w:hint="eastAsia"/>
          <w:sz w:val="32"/>
          <w:szCs w:val="32"/>
        </w:rPr>
        <w:t>车道，影响通行效率。建议开启新一轮农路提档升级工程和农桥改造计划，改善乡镇道路年久失修、狭小难行的现状。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桥梁建设或改造：</w:t>
      </w:r>
      <w:proofErr w:type="gramStart"/>
      <w:r>
        <w:rPr>
          <w:rFonts w:eastAsia="仿宋_GB2312" w:hint="eastAsia"/>
          <w:sz w:val="32"/>
          <w:szCs w:val="32"/>
        </w:rPr>
        <w:t>盐铁塘汤家</w:t>
      </w:r>
      <w:proofErr w:type="gramEnd"/>
      <w:r>
        <w:rPr>
          <w:rFonts w:eastAsia="仿宋_GB2312" w:hint="eastAsia"/>
          <w:sz w:val="32"/>
          <w:szCs w:val="32"/>
        </w:rPr>
        <w:t>桥、梅轧桥、</w:t>
      </w:r>
      <w:proofErr w:type="gramStart"/>
      <w:r>
        <w:rPr>
          <w:rFonts w:eastAsia="仿宋_GB2312" w:hint="eastAsia"/>
          <w:sz w:val="32"/>
          <w:szCs w:val="32"/>
        </w:rPr>
        <w:t>何市项桥</w:t>
      </w:r>
      <w:proofErr w:type="gramEnd"/>
      <w:r>
        <w:rPr>
          <w:rFonts w:eastAsia="仿宋_GB2312" w:hint="eastAsia"/>
          <w:sz w:val="32"/>
          <w:szCs w:val="32"/>
        </w:rPr>
        <w:t>老街桥、</w:t>
      </w:r>
      <w:proofErr w:type="gramStart"/>
      <w:r>
        <w:rPr>
          <w:rFonts w:eastAsia="仿宋_GB2312" w:hint="eastAsia"/>
          <w:sz w:val="32"/>
          <w:szCs w:val="32"/>
        </w:rPr>
        <w:t>北白潭宅基</w:t>
      </w:r>
      <w:proofErr w:type="gramEnd"/>
      <w:r>
        <w:rPr>
          <w:rFonts w:eastAsia="仿宋_GB2312" w:hint="eastAsia"/>
          <w:sz w:val="32"/>
          <w:szCs w:val="32"/>
        </w:rPr>
        <w:t>西侧桥梁、辛庄南</w:t>
      </w:r>
      <w:proofErr w:type="gramStart"/>
      <w:r>
        <w:rPr>
          <w:rFonts w:eastAsia="仿宋_GB2312" w:hint="eastAsia"/>
          <w:sz w:val="32"/>
          <w:szCs w:val="32"/>
        </w:rPr>
        <w:t>埭</w:t>
      </w:r>
      <w:proofErr w:type="gramEnd"/>
      <w:r>
        <w:rPr>
          <w:rFonts w:eastAsia="仿宋_GB2312" w:hint="eastAsia"/>
          <w:sz w:val="32"/>
          <w:szCs w:val="32"/>
        </w:rPr>
        <w:t>十字湖桥为危桥，建议修缮或重建。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公共自行车：建议古里镇村委门口、小坝路附近、</w:t>
      </w:r>
      <w:proofErr w:type="gramStart"/>
      <w:r>
        <w:rPr>
          <w:rFonts w:eastAsia="仿宋_GB2312" w:hint="eastAsia"/>
          <w:sz w:val="32"/>
          <w:szCs w:val="32"/>
        </w:rPr>
        <w:t>赵市市镇</w:t>
      </w:r>
      <w:proofErr w:type="gramEnd"/>
      <w:r>
        <w:rPr>
          <w:rFonts w:eastAsia="仿宋_GB2312" w:hint="eastAsia"/>
          <w:sz w:val="32"/>
          <w:szCs w:val="32"/>
        </w:rPr>
        <w:t>段新增公共自行车。助力车停放点增设头盔租赁点，解决骑行安全。建议公共自行车在更多村镇推广。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路灯铺设：</w:t>
      </w:r>
      <w:proofErr w:type="gramStart"/>
      <w:r>
        <w:rPr>
          <w:rFonts w:eastAsia="仿宋_GB2312" w:hint="eastAsia"/>
          <w:sz w:val="32"/>
          <w:szCs w:val="32"/>
        </w:rPr>
        <w:t>常昆村</w:t>
      </w:r>
      <w:proofErr w:type="gramEnd"/>
      <w:r>
        <w:rPr>
          <w:rFonts w:eastAsia="仿宋_GB2312" w:hint="eastAsia"/>
          <w:sz w:val="32"/>
          <w:szCs w:val="32"/>
        </w:rPr>
        <w:t>彭介段北岸、梅李镇梅南村主干道路灯铺设，减少事故风险。</w:t>
      </w:r>
    </w:p>
    <w:p w:rsidR="00F2397A" w:rsidRDefault="0084428C">
      <w:pPr>
        <w:numPr>
          <w:ilvl w:val="0"/>
          <w:numId w:val="5"/>
        </w:num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铁路建设和轨道交通：加快常熟高铁西站的交通组织方案，建议常熟市高铁、动车开通更多线路和城市，快速带动常熟经济。建议把常熟轨道交通建设提上日程。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教育文化方面。（相关单位：市教育局、文体旅局、各街道、乡镇政府）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基础教育：</w:t>
      </w:r>
      <w:r>
        <w:rPr>
          <w:rFonts w:eastAsia="仿宋_GB2312" w:hint="eastAsia"/>
          <w:sz w:val="32"/>
          <w:szCs w:val="32"/>
        </w:rPr>
        <w:t>建议合理</w:t>
      </w:r>
      <w:proofErr w:type="gramStart"/>
      <w:r>
        <w:rPr>
          <w:rFonts w:eastAsia="仿宋_GB2312" w:hint="eastAsia"/>
          <w:sz w:val="32"/>
          <w:szCs w:val="32"/>
        </w:rPr>
        <w:t>调整家</w:t>
      </w:r>
      <w:proofErr w:type="gramEnd"/>
      <w:r>
        <w:rPr>
          <w:rFonts w:eastAsia="仿宋_GB2312" w:hint="eastAsia"/>
          <w:sz w:val="32"/>
          <w:szCs w:val="32"/>
        </w:rPr>
        <w:t>校分工，现在低年级作业需要家长辅导和录视频上传，感觉录视频影响孩子养成良好学习习惯应取消，希望成立志愿者互助小组，减轻家庭负担。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持续加大乡镇师资力量投入，提高乡镇教学水平，缩小城乡教育差距。</w:t>
      </w:r>
      <w:r>
        <w:rPr>
          <w:rFonts w:eastAsia="仿宋_GB2312" w:hint="eastAsia"/>
          <w:sz w:val="32"/>
          <w:szCs w:val="32"/>
        </w:rPr>
        <w:t>加大对爱国主义、传统文化的教育。推广心理健康课程，关爱孩子的心理健康。建议</w:t>
      </w:r>
      <w:r>
        <w:rPr>
          <w:rFonts w:eastAsia="仿宋_GB2312"/>
          <w:sz w:val="32"/>
          <w:szCs w:val="32"/>
        </w:rPr>
        <w:t>持续纠正校外培训风</w:t>
      </w:r>
      <w:r>
        <w:rPr>
          <w:rFonts w:eastAsia="仿宋_GB2312" w:hint="eastAsia"/>
          <w:sz w:val="32"/>
          <w:szCs w:val="32"/>
        </w:rPr>
        <w:t>气。建议在学校内提倡所有人员使用普通话，特别是老师上课时，切勿使用方言，毕竟有很多新市民及务工人员子女。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学校建设：加强乡镇中小学幼儿园数量。建议增设新市民子女能就读的学校，满足新市民积分入学需求，缓解新市民子女入学压力。</w:t>
      </w:r>
      <w:proofErr w:type="gramStart"/>
      <w:r>
        <w:rPr>
          <w:rFonts w:eastAsia="仿宋_GB2312" w:hint="eastAsia"/>
          <w:sz w:val="32"/>
          <w:szCs w:val="32"/>
        </w:rPr>
        <w:t>加快莫城街道</w:t>
      </w:r>
      <w:proofErr w:type="gramEnd"/>
      <w:r>
        <w:rPr>
          <w:rFonts w:eastAsia="仿宋_GB2312" w:hint="eastAsia"/>
          <w:sz w:val="32"/>
          <w:szCs w:val="32"/>
        </w:rPr>
        <w:t>和睦现代幼儿园建设，简化审批流程。有居民建议东南街道新建</w:t>
      </w:r>
      <w:proofErr w:type="gramStart"/>
      <w:r>
        <w:rPr>
          <w:rFonts w:eastAsia="仿宋_GB2312" w:hint="eastAsia"/>
          <w:sz w:val="32"/>
          <w:szCs w:val="32"/>
        </w:rPr>
        <w:t>春霁路小学</w:t>
      </w:r>
      <w:proofErr w:type="gramEnd"/>
      <w:r>
        <w:rPr>
          <w:rFonts w:eastAsia="仿宋_GB2312" w:hint="eastAsia"/>
          <w:sz w:val="32"/>
          <w:szCs w:val="32"/>
        </w:rPr>
        <w:t>、福达路幼儿园、华发容宏幼儿园。</w:t>
      </w:r>
      <w:proofErr w:type="gramStart"/>
      <w:r>
        <w:rPr>
          <w:rFonts w:eastAsia="仿宋_GB2312" w:hint="eastAsia"/>
          <w:sz w:val="32"/>
          <w:szCs w:val="32"/>
        </w:rPr>
        <w:t>新建钱底巷</w:t>
      </w:r>
      <w:proofErr w:type="gramEnd"/>
      <w:r>
        <w:rPr>
          <w:rFonts w:eastAsia="仿宋_GB2312" w:hint="eastAsia"/>
          <w:sz w:val="32"/>
          <w:szCs w:val="32"/>
        </w:rPr>
        <w:t>幼儿园，选址位于台山路以南，柳州路以东。梅</w:t>
      </w:r>
      <w:proofErr w:type="gramStart"/>
      <w:r>
        <w:rPr>
          <w:rFonts w:eastAsia="仿宋_GB2312" w:hint="eastAsia"/>
          <w:sz w:val="32"/>
          <w:szCs w:val="32"/>
        </w:rPr>
        <w:t>李小学</w:t>
      </w:r>
      <w:proofErr w:type="gramEnd"/>
      <w:r>
        <w:rPr>
          <w:rFonts w:eastAsia="仿宋_GB2312" w:hint="eastAsia"/>
          <w:sz w:val="32"/>
          <w:szCs w:val="32"/>
        </w:rPr>
        <w:t>学生已容纳不了，需加快建造梅李第二小学。课后放心班：建议学校设立晚托班，解决双职工家庭小孩接送问题。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校车接送：江苏理文造纸</w:t>
      </w:r>
      <w:proofErr w:type="gramStart"/>
      <w:r>
        <w:rPr>
          <w:rFonts w:eastAsia="仿宋_GB2312" w:hint="eastAsia"/>
          <w:sz w:val="32"/>
          <w:szCs w:val="32"/>
        </w:rPr>
        <w:t>集宿区员工</w:t>
      </w:r>
      <w:proofErr w:type="gramEnd"/>
      <w:r>
        <w:rPr>
          <w:rFonts w:eastAsia="仿宋_GB2312" w:hint="eastAsia"/>
          <w:sz w:val="32"/>
          <w:szCs w:val="32"/>
        </w:rPr>
        <w:t>反映，他们的小孩都在吴市上学，之前上下学由公司提供中巴车接送，现由于公司中巴车不具备接送学生资质被停用，建议安排校车进行接送。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社区文</w:t>
      </w:r>
      <w:r>
        <w:rPr>
          <w:rFonts w:eastAsia="仿宋_GB2312" w:hint="eastAsia"/>
          <w:sz w:val="32"/>
          <w:szCs w:val="32"/>
        </w:rPr>
        <w:t>体建设：定期开展文化下乡活动，丰富村民业余文化生活。乡镇上普及公立培训机构，方便孩子课余时间参加艺术类和文化类培训。加快</w:t>
      </w:r>
      <w:proofErr w:type="gramStart"/>
      <w:r>
        <w:rPr>
          <w:rFonts w:eastAsia="仿宋_GB2312" w:hint="eastAsia"/>
          <w:sz w:val="32"/>
          <w:szCs w:val="32"/>
        </w:rPr>
        <w:t>梅李镇珍北村</w:t>
      </w:r>
      <w:proofErr w:type="gramEnd"/>
      <w:r>
        <w:rPr>
          <w:rFonts w:eastAsia="仿宋_GB2312" w:hint="eastAsia"/>
          <w:sz w:val="32"/>
          <w:szCs w:val="32"/>
        </w:rPr>
        <w:t>木</w:t>
      </w:r>
      <w:proofErr w:type="gramStart"/>
      <w:r>
        <w:rPr>
          <w:rFonts w:eastAsia="仿宋_GB2312" w:hint="eastAsia"/>
          <w:sz w:val="32"/>
          <w:szCs w:val="32"/>
        </w:rPr>
        <w:t>渎浜</w:t>
      </w:r>
      <w:proofErr w:type="gramEnd"/>
      <w:r>
        <w:rPr>
          <w:rFonts w:eastAsia="仿宋_GB2312" w:hint="eastAsia"/>
          <w:sz w:val="32"/>
          <w:szCs w:val="32"/>
        </w:rPr>
        <w:t>“新时代文明实践站建设”。加大篮球场、足球场等群众基数较大、场地要求专业性较高的文化体育场地建设力度。</w:t>
      </w:r>
      <w:proofErr w:type="gramStart"/>
      <w:r>
        <w:rPr>
          <w:rFonts w:eastAsia="仿宋_GB2312" w:hint="eastAsia"/>
          <w:sz w:val="32"/>
          <w:szCs w:val="32"/>
        </w:rPr>
        <w:t>湖苑菜场</w:t>
      </w:r>
      <w:proofErr w:type="gramEnd"/>
      <w:r>
        <w:rPr>
          <w:rFonts w:eastAsia="仿宋_GB2312" w:hint="eastAsia"/>
          <w:sz w:val="32"/>
          <w:szCs w:val="32"/>
        </w:rPr>
        <w:t>对面小公园增设健身器材。南塘岸新村健身广场升级改造。</w:t>
      </w:r>
      <w:proofErr w:type="gramStart"/>
      <w:r>
        <w:rPr>
          <w:rFonts w:eastAsia="仿宋_GB2312" w:hint="eastAsia"/>
          <w:sz w:val="32"/>
          <w:szCs w:val="32"/>
        </w:rPr>
        <w:t>海虞镇建设</w:t>
      </w:r>
      <w:proofErr w:type="gramEnd"/>
      <w:r>
        <w:rPr>
          <w:rFonts w:eastAsia="仿宋_GB2312" w:hint="eastAsia"/>
          <w:sz w:val="32"/>
          <w:szCs w:val="32"/>
        </w:rPr>
        <w:t>休闲主题公园。董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镇天星村居民反映小区游乐设施少。沙家浜镇横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村村民建议利用新建的新时代文明</w:t>
      </w:r>
      <w:proofErr w:type="gramStart"/>
      <w:r>
        <w:rPr>
          <w:rFonts w:eastAsia="仿宋_GB2312" w:hint="eastAsia"/>
          <w:sz w:val="32"/>
          <w:szCs w:val="32"/>
        </w:rPr>
        <w:t>实践站</w:t>
      </w:r>
      <w:proofErr w:type="gramEnd"/>
      <w:r>
        <w:rPr>
          <w:rFonts w:eastAsia="仿宋_GB2312" w:hint="eastAsia"/>
          <w:sz w:val="32"/>
          <w:szCs w:val="32"/>
        </w:rPr>
        <w:t>和村史馆，引进第三</w:t>
      </w:r>
      <w:proofErr w:type="gramStart"/>
      <w:r>
        <w:rPr>
          <w:rFonts w:eastAsia="仿宋_GB2312" w:hint="eastAsia"/>
          <w:sz w:val="32"/>
          <w:szCs w:val="32"/>
        </w:rPr>
        <w:t>方社会</w:t>
      </w:r>
      <w:proofErr w:type="gramEnd"/>
      <w:r>
        <w:rPr>
          <w:rFonts w:eastAsia="仿宋_GB2312" w:hint="eastAsia"/>
          <w:sz w:val="32"/>
          <w:szCs w:val="32"/>
        </w:rPr>
        <w:t>组织，每月开展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期以上的覆盖少儿、妇女、老年人等各年龄层次的文化教育活动。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医疗卫生方面。（相关单位：市卫健委、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医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保局）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社区医疗卫生服务中心建设：居民普遍反映老年人去医院挂号难（不会预约）、社区卫生站药品少、配套设施不齐全。建议东南街道卫生服务中心增加夜间就诊服务。辛庄、董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等地的农村居民反映配药难、配药路途过远、乡村医生人员少，医疗队伍成员年纪偏大，希望及时补充年轻血液。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医院保障和建设：建议东南街道建设一所综合性医院。建议乡镇二级医院实行市财政经费统筹，改善乡镇医院亏损问题。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异地就医：希望苏州大市内</w:t>
      </w:r>
      <w:proofErr w:type="gramStart"/>
      <w:r>
        <w:rPr>
          <w:rFonts w:eastAsia="仿宋_GB2312" w:hint="eastAsia"/>
          <w:sz w:val="32"/>
          <w:szCs w:val="32"/>
        </w:rPr>
        <w:t>医</w:t>
      </w:r>
      <w:proofErr w:type="gramEnd"/>
      <w:r>
        <w:rPr>
          <w:rFonts w:eastAsia="仿宋_GB2312" w:hint="eastAsia"/>
          <w:sz w:val="32"/>
          <w:szCs w:val="32"/>
        </w:rPr>
        <w:t>保互通。加快异地就医医</w:t>
      </w:r>
      <w:r>
        <w:rPr>
          <w:rFonts w:eastAsia="仿宋_GB2312" w:hint="eastAsia"/>
          <w:sz w:val="32"/>
          <w:szCs w:val="32"/>
        </w:rPr>
        <w:lastRenderedPageBreak/>
        <w:t>疗体系对接，方便异地就医、结算，共享优质医疗资源。有市民反映其因工作原因在常熟市以外缴纳社保，期间因拆迁置换城保年限，现转回常熟参保后退休，未能正常享受退休待遇，建议加强保障政策的衔接，体现公平性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体检和医疗保障：建议妇女病普查仍旧每年一次。每年开展青少年脊柱侧弯检查。建议保证居民和单位员工两年一次免费体检。每年为常住居民进行癌症指标筛查。提高大病医疗报销率，最好提供一份大病保障，减少因病致贫现象产生。</w:t>
      </w:r>
    </w:p>
    <w:p w:rsidR="00F2397A" w:rsidRDefault="0084428C">
      <w:pPr>
        <w:numPr>
          <w:ilvl w:val="0"/>
          <w:numId w:val="4"/>
        </w:num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就业创业和社会保障方面。（相关单位：市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人社局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、司法局、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医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保局、政法委）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就业创业：增加各乡镇就业招聘会。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社工培养：培养全科社工人才和</w:t>
      </w:r>
      <w:proofErr w:type="gramStart"/>
      <w:r>
        <w:rPr>
          <w:rFonts w:eastAsia="仿宋_GB2312" w:hint="eastAsia"/>
          <w:sz w:val="32"/>
          <w:szCs w:val="32"/>
        </w:rPr>
        <w:t>网格员</w:t>
      </w:r>
      <w:proofErr w:type="gramEnd"/>
      <w:r>
        <w:rPr>
          <w:rFonts w:eastAsia="仿宋_GB2312" w:hint="eastAsia"/>
          <w:sz w:val="32"/>
          <w:szCs w:val="32"/>
        </w:rPr>
        <w:t>队伍，提供专门培训，壮大公益性岗位队伍，打通为民服务的最后一公里。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公证服务站点建设：有市民反映目前除辛庄等少数乡镇有公证服务点外，群众、企业办理公证事项时，</w:t>
      </w:r>
      <w:proofErr w:type="gramStart"/>
      <w:r>
        <w:rPr>
          <w:rFonts w:eastAsia="仿宋_GB2312" w:hint="eastAsia"/>
          <w:sz w:val="32"/>
          <w:szCs w:val="32"/>
        </w:rPr>
        <w:t>需前往</w:t>
      </w:r>
      <w:proofErr w:type="gramEnd"/>
      <w:r>
        <w:rPr>
          <w:rFonts w:eastAsia="仿宋_GB2312" w:hint="eastAsia"/>
          <w:sz w:val="32"/>
          <w:szCs w:val="32"/>
        </w:rPr>
        <w:t>市司法局，十分不便，因此建议乡镇、街道建设实体化公证服务站点。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灵活就业退休：建议政策关爱灵活就业人员，或酌情降低退休年龄。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阳光补助：建议提高农村老年人阳光补助待遇。</w:t>
      </w:r>
    </w:p>
    <w:p w:rsidR="00F2397A" w:rsidRDefault="0084428C">
      <w:pPr>
        <w:numPr>
          <w:ilvl w:val="0"/>
          <w:numId w:val="4"/>
        </w:num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健康养老方面。（相关单位：市卫健委、财政局、民</w:t>
      </w: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政局、文体旅局、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人社局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养老机构等建设：虞山街道学前社区、梅园社区新增日间照料中心，解决老年人用餐问题。古里镇、董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镇、支塘镇、虞山街道西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岸社区养老服务机构较少。加大村镇级养老项目财政补贴支持力度。建议适当考虑引入盈利性养老机构，提高主动服务意识。建议持续推进区域性养老服务中心项目，满足老年人社交、体育锻炼、心理健康等需求，包括设立统一的配餐中心，解决老年人就餐问题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老年人体检：推广专家门诊进社区。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生态环境方面。（相关单位：市生态环境局、资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规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局、水务局、大数据管理局、城管局、公安局、各街道、乡镇政府）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环境污染整治：整治东南街道印染企业偷排现象。经开区政府周边小区经常闻到异味。建议市政府网站定期更新存在有污染源的企业公示。加强开发区沿线河道水质监测，定期检查河道沿线企业污水排放情况，完善企业污水接管集中处理相关工作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噪音现象：董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枢纽大转盘下、沿江高速和苏嘉杭高速公路沿线噪音影响周边住户。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湿地和生态绿地建设：加强董</w:t>
      </w:r>
      <w:proofErr w:type="gramStart"/>
      <w:r>
        <w:rPr>
          <w:rFonts w:eastAsia="仿宋_GB2312" w:hint="eastAsia"/>
          <w:sz w:val="32"/>
          <w:szCs w:val="32"/>
        </w:rPr>
        <w:t>浜</w:t>
      </w:r>
      <w:proofErr w:type="gramEnd"/>
      <w:r>
        <w:rPr>
          <w:rFonts w:eastAsia="仿宋_GB2312" w:hint="eastAsia"/>
          <w:sz w:val="32"/>
          <w:szCs w:val="32"/>
        </w:rPr>
        <w:t>湿地生态环境长效管理，完善专业管理队伍。白</w:t>
      </w:r>
      <w:proofErr w:type="gramStart"/>
      <w:r>
        <w:rPr>
          <w:rFonts w:eastAsia="仿宋_GB2312" w:hint="eastAsia"/>
          <w:sz w:val="32"/>
          <w:szCs w:val="32"/>
        </w:rPr>
        <w:t>茆</w:t>
      </w:r>
      <w:proofErr w:type="gramEnd"/>
      <w:r>
        <w:rPr>
          <w:rFonts w:eastAsia="仿宋_GB2312" w:hint="eastAsia"/>
          <w:sz w:val="32"/>
          <w:szCs w:val="32"/>
        </w:rPr>
        <w:t>塘生态坝岸建设，加固河岸线及生态绿</w:t>
      </w:r>
      <w:r>
        <w:rPr>
          <w:rFonts w:eastAsia="仿宋_GB2312" w:hint="eastAsia"/>
          <w:sz w:val="32"/>
          <w:szCs w:val="32"/>
        </w:rPr>
        <w:lastRenderedPageBreak/>
        <w:t>地建设。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河道清淤及河岸整治：唐北村溪沿大潭湾河道淤泥严重。珠江路</w:t>
      </w:r>
      <w:r>
        <w:rPr>
          <w:rFonts w:eastAsia="仿宋_GB2312" w:hint="eastAsia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号至南沙路</w:t>
      </w:r>
      <w:proofErr w:type="gramStart"/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号段南福</w:t>
      </w:r>
      <w:proofErr w:type="gramEnd"/>
      <w:r>
        <w:rPr>
          <w:rFonts w:eastAsia="仿宋_GB2312" w:hint="eastAsia"/>
          <w:sz w:val="32"/>
          <w:szCs w:val="32"/>
        </w:rPr>
        <w:t>山塘沿河西侧河岸改造整治。梅李镇徐六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（珍门</w:t>
      </w:r>
      <w:proofErr w:type="gramStart"/>
      <w:r>
        <w:rPr>
          <w:rFonts w:eastAsia="仿宋_GB2312" w:hint="eastAsia"/>
          <w:sz w:val="32"/>
          <w:szCs w:val="32"/>
        </w:rPr>
        <w:t>泾</w:t>
      </w:r>
      <w:proofErr w:type="gramEnd"/>
      <w:r>
        <w:rPr>
          <w:rFonts w:eastAsia="仿宋_GB2312" w:hint="eastAsia"/>
          <w:sz w:val="32"/>
          <w:szCs w:val="32"/>
        </w:rPr>
        <w:t>段）畅流活水工程。梅李镇圩港</w:t>
      </w:r>
      <w:proofErr w:type="gramStart"/>
      <w:r>
        <w:rPr>
          <w:rFonts w:eastAsia="仿宋_GB2312" w:hint="eastAsia"/>
          <w:sz w:val="32"/>
          <w:szCs w:val="32"/>
        </w:rPr>
        <w:t>中心河两侧</w:t>
      </w:r>
      <w:proofErr w:type="gramEnd"/>
      <w:r>
        <w:rPr>
          <w:rFonts w:eastAsia="仿宋_GB2312" w:hint="eastAsia"/>
          <w:sz w:val="32"/>
          <w:szCs w:val="32"/>
        </w:rPr>
        <w:t>杂草清理，增加绿化种植、加固驳岸。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绿植覆盖</w:t>
      </w:r>
      <w:proofErr w:type="gramEnd"/>
      <w:r>
        <w:rPr>
          <w:rFonts w:eastAsia="仿宋_GB2312" w:hint="eastAsia"/>
          <w:sz w:val="32"/>
          <w:szCs w:val="32"/>
        </w:rPr>
        <w:t>：增加开发区沿线村庄（东张、吴市、碧溪）</w:t>
      </w:r>
      <w:proofErr w:type="gramStart"/>
      <w:r>
        <w:rPr>
          <w:rFonts w:eastAsia="仿宋_GB2312" w:hint="eastAsia"/>
          <w:sz w:val="32"/>
          <w:szCs w:val="32"/>
        </w:rPr>
        <w:t>绿植覆盖</w:t>
      </w:r>
      <w:proofErr w:type="gramEnd"/>
      <w:r>
        <w:rPr>
          <w:rFonts w:eastAsia="仿宋_GB2312" w:hint="eastAsia"/>
          <w:sz w:val="32"/>
          <w:szCs w:val="32"/>
        </w:rPr>
        <w:t>。东南</w:t>
      </w:r>
      <w:proofErr w:type="gramStart"/>
      <w:r>
        <w:rPr>
          <w:rFonts w:eastAsia="仿宋_GB2312" w:hint="eastAsia"/>
          <w:sz w:val="32"/>
          <w:szCs w:val="32"/>
        </w:rPr>
        <w:t>街道金</w:t>
      </w:r>
      <w:proofErr w:type="gramEnd"/>
      <w:r>
        <w:rPr>
          <w:rFonts w:eastAsia="仿宋_GB2312" w:hint="eastAsia"/>
          <w:sz w:val="32"/>
          <w:szCs w:val="32"/>
        </w:rPr>
        <w:t>仓花园</w:t>
      </w:r>
      <w:proofErr w:type="gramStart"/>
      <w:r>
        <w:rPr>
          <w:rFonts w:eastAsia="仿宋_GB2312" w:hint="eastAsia"/>
          <w:sz w:val="32"/>
          <w:szCs w:val="32"/>
        </w:rPr>
        <w:t>外围绿植年限</w:t>
      </w:r>
      <w:proofErr w:type="gramEnd"/>
      <w:r>
        <w:rPr>
          <w:rFonts w:eastAsia="仿宋_GB2312" w:hint="eastAsia"/>
          <w:sz w:val="32"/>
          <w:szCs w:val="32"/>
        </w:rPr>
        <w:t>久远，希望进行更换提升。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建筑垃圾处理：建议建立市级建筑垃圾集中处理点，在乡镇设置收运点，探索合理的处置流程和方式，以解决</w:t>
      </w:r>
      <w:r>
        <w:rPr>
          <w:rFonts w:eastAsia="仿宋_GB2312" w:hint="eastAsia"/>
          <w:sz w:val="32"/>
          <w:szCs w:val="32"/>
        </w:rPr>
        <w:t>331</w:t>
      </w:r>
      <w:r>
        <w:rPr>
          <w:rFonts w:eastAsia="仿宋_GB2312" w:hint="eastAsia"/>
          <w:sz w:val="32"/>
          <w:szCs w:val="32"/>
        </w:rPr>
        <w:t>遗留问题。辛庄镇新开发市镇小区开发商大量采用泡沫砖材料，且正值业主装修高峰期，产生大量的泡沫</w:t>
      </w:r>
      <w:proofErr w:type="gramStart"/>
      <w:r>
        <w:rPr>
          <w:rFonts w:eastAsia="仿宋_GB2312" w:hint="eastAsia"/>
          <w:sz w:val="32"/>
          <w:szCs w:val="32"/>
        </w:rPr>
        <w:t>砖建筑</w:t>
      </w:r>
      <w:proofErr w:type="gramEnd"/>
      <w:r>
        <w:rPr>
          <w:rFonts w:eastAsia="仿宋_GB2312" w:hint="eastAsia"/>
          <w:sz w:val="32"/>
          <w:szCs w:val="32"/>
        </w:rPr>
        <w:t>垃圾，乡镇层面</w:t>
      </w:r>
      <w:proofErr w:type="gramStart"/>
      <w:r>
        <w:rPr>
          <w:rFonts w:eastAsia="仿宋_GB2312" w:hint="eastAsia"/>
          <w:sz w:val="32"/>
          <w:szCs w:val="32"/>
        </w:rPr>
        <w:t>极</w:t>
      </w:r>
      <w:proofErr w:type="gramEnd"/>
      <w:r>
        <w:rPr>
          <w:rFonts w:eastAsia="仿宋_GB2312" w:hint="eastAsia"/>
          <w:sz w:val="32"/>
          <w:szCs w:val="32"/>
        </w:rPr>
        <w:t>难处理，希望予以关注。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公共安全方面。（相关单位：市公安局、城管局）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强弱电线路整理：虞山街道背街小巷、农村各区域电杆和线路凌乱，飞线现象严重，希望市里出台政策全面治理。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安防设施：完善老小区（无物业小区）、村道主要路口的监控设备。东南街道小康村为治安重点区域，建议推行技防升级，使用人脸识别技术。</w:t>
      </w:r>
    </w:p>
    <w:p w:rsidR="00F2397A" w:rsidRDefault="0084428C">
      <w:pPr>
        <w:numPr>
          <w:ilvl w:val="0"/>
          <w:numId w:val="4"/>
        </w:numPr>
        <w:ind w:firstLine="42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其他方面。（相关单位：市农业农村局、住建局、资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规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局、文体旅局、商务局、行政审批局）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农业建设：加快高标准农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田建设。加大农业基础设施投入，</w:t>
      </w:r>
      <w:r>
        <w:rPr>
          <w:rFonts w:eastAsia="仿宋_GB2312" w:hint="eastAsia"/>
          <w:sz w:val="32"/>
          <w:szCs w:val="32"/>
        </w:rPr>
        <w:t>U</w:t>
      </w:r>
      <w:r>
        <w:rPr>
          <w:rFonts w:eastAsia="仿宋_GB2312" w:hint="eastAsia"/>
          <w:sz w:val="32"/>
          <w:szCs w:val="32"/>
        </w:rPr>
        <w:t>型板沟渠、机耕路、钢制大棚的贴补力度，加快农田现代化建设。目前农村水田全部流转，但旱田分散且抛荒过多，建议集中流转。辛庄镇原杨园区域草坪产业积极响应</w:t>
      </w:r>
      <w:proofErr w:type="gramStart"/>
      <w:r>
        <w:rPr>
          <w:rFonts w:eastAsia="仿宋_GB2312" w:hint="eastAsia"/>
          <w:sz w:val="32"/>
          <w:szCs w:val="32"/>
        </w:rPr>
        <w:t>号召退草还耕</w:t>
      </w:r>
      <w:proofErr w:type="gramEnd"/>
      <w:r>
        <w:rPr>
          <w:rFonts w:eastAsia="仿宋_GB2312" w:hint="eastAsia"/>
          <w:sz w:val="32"/>
          <w:szCs w:val="32"/>
        </w:rPr>
        <w:t>政策，希望适当</w:t>
      </w:r>
      <w:proofErr w:type="gramStart"/>
      <w:r>
        <w:rPr>
          <w:rFonts w:eastAsia="仿宋_GB2312" w:hint="eastAsia"/>
          <w:sz w:val="32"/>
          <w:szCs w:val="32"/>
        </w:rPr>
        <w:t>考虑退草还耕</w:t>
      </w:r>
      <w:proofErr w:type="gramEnd"/>
      <w:r>
        <w:rPr>
          <w:rFonts w:eastAsia="仿宋_GB2312" w:hint="eastAsia"/>
          <w:sz w:val="32"/>
          <w:szCs w:val="32"/>
        </w:rPr>
        <w:t>补贴政策。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旅游开发：建议打造罗墩良渚文化遗址公园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。</w:t>
      </w:r>
      <w:proofErr w:type="gramStart"/>
      <w:r>
        <w:rPr>
          <w:rFonts w:eastAsia="仿宋_GB2312" w:hint="eastAsia"/>
          <w:sz w:val="32"/>
          <w:szCs w:val="32"/>
        </w:rPr>
        <w:t>昆承湖</w:t>
      </w:r>
      <w:proofErr w:type="gramEnd"/>
      <w:r>
        <w:rPr>
          <w:rFonts w:eastAsia="仿宋_GB2312" w:hint="eastAsia"/>
          <w:sz w:val="32"/>
          <w:szCs w:val="32"/>
        </w:rPr>
        <w:t>区域设置休息亭廊。立体开发海虞境内（西农片区）田美</w:t>
      </w:r>
      <w:proofErr w:type="gramStart"/>
      <w:r>
        <w:rPr>
          <w:rFonts w:eastAsia="仿宋_GB2312" w:hint="eastAsia"/>
          <w:sz w:val="32"/>
          <w:szCs w:val="32"/>
        </w:rPr>
        <w:t>乡村文旅线路</w:t>
      </w:r>
      <w:proofErr w:type="gramEnd"/>
      <w:r>
        <w:rPr>
          <w:rFonts w:eastAsia="仿宋_GB2312" w:hint="eastAsia"/>
          <w:sz w:val="32"/>
          <w:szCs w:val="32"/>
        </w:rPr>
        <w:t>，以铜官山为中心利用原有螺蛳湾、铁黄沙、殿山（</w:t>
      </w:r>
      <w:proofErr w:type="gramStart"/>
      <w:r>
        <w:rPr>
          <w:rFonts w:eastAsia="仿宋_GB2312" w:hint="eastAsia"/>
          <w:sz w:val="32"/>
          <w:szCs w:val="32"/>
        </w:rPr>
        <w:t>福江禅寺</w:t>
      </w:r>
      <w:proofErr w:type="gramEnd"/>
      <w:r>
        <w:rPr>
          <w:rFonts w:eastAsia="仿宋_GB2312" w:hint="eastAsia"/>
          <w:sz w:val="32"/>
          <w:szCs w:val="32"/>
        </w:rPr>
        <w:t>）、花海、枇杷园、聚福杨梅园、</w:t>
      </w:r>
      <w:proofErr w:type="gramStart"/>
      <w:r>
        <w:rPr>
          <w:rFonts w:eastAsia="仿宋_GB2312" w:hint="eastAsia"/>
          <w:sz w:val="32"/>
          <w:szCs w:val="32"/>
        </w:rPr>
        <w:t>七峰铜官</w:t>
      </w:r>
      <w:proofErr w:type="gramEnd"/>
      <w:r>
        <w:rPr>
          <w:rFonts w:eastAsia="仿宋_GB2312" w:hint="eastAsia"/>
          <w:sz w:val="32"/>
          <w:szCs w:val="32"/>
        </w:rPr>
        <w:t>山、西山、走马塘、上山巷江苏特色田园乡村、寺前苏州特色田园乡村为基础，立体打造山、水、林、田、草、</w:t>
      </w:r>
      <w:proofErr w:type="gramStart"/>
      <w:r>
        <w:rPr>
          <w:rFonts w:eastAsia="仿宋_GB2312" w:hint="eastAsia"/>
          <w:sz w:val="32"/>
          <w:szCs w:val="32"/>
        </w:rPr>
        <w:t>文旅线路</w:t>
      </w:r>
      <w:proofErr w:type="gramEnd"/>
      <w:r>
        <w:rPr>
          <w:rFonts w:eastAsia="仿宋_GB2312" w:hint="eastAsia"/>
          <w:sz w:val="32"/>
          <w:szCs w:val="32"/>
        </w:rPr>
        <w:t>，为村民群众提供休闲娱乐、亲子游等短途游乐场所。</w:t>
      </w:r>
      <w:proofErr w:type="gramStart"/>
      <w:r>
        <w:rPr>
          <w:rFonts w:eastAsia="仿宋_GB2312" w:hint="eastAsia"/>
          <w:sz w:val="32"/>
          <w:szCs w:val="32"/>
        </w:rPr>
        <w:t>海虞镇梨花</w:t>
      </w:r>
      <w:proofErr w:type="gramEnd"/>
      <w:r>
        <w:rPr>
          <w:rFonts w:eastAsia="仿宋_GB2312" w:hint="eastAsia"/>
          <w:sz w:val="32"/>
          <w:szCs w:val="32"/>
        </w:rPr>
        <w:t>邨生态农业建设，将农业活动、自然风光、休闲娱乐、环境保护等融为一体，以实现生态效益、经济效益与社会效益的统一，希望</w:t>
      </w:r>
      <w:proofErr w:type="gramStart"/>
      <w:r>
        <w:rPr>
          <w:rFonts w:eastAsia="仿宋_GB2312" w:hint="eastAsia"/>
          <w:sz w:val="32"/>
          <w:szCs w:val="32"/>
        </w:rPr>
        <w:t>给于</w:t>
      </w:r>
      <w:proofErr w:type="gramEnd"/>
      <w:r>
        <w:rPr>
          <w:rFonts w:eastAsia="仿宋_GB2312" w:hint="eastAsia"/>
          <w:sz w:val="32"/>
          <w:szCs w:val="32"/>
        </w:rPr>
        <w:t>一定的政策支持。沙家浜镇华阳村渔阳路提升改造，将华阳村自然宅基（村庄美居建设点）、沿路沿线高标准改造的鱼池相结合，展现出渔业生活、生产特色风貌。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特色小吃：建议滨江地区开发小吃街。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社区生活服务体系建设：建议筹建标准化、模块化的社</w:t>
      </w:r>
      <w:r>
        <w:rPr>
          <w:rFonts w:eastAsia="仿宋_GB2312" w:hint="eastAsia"/>
          <w:sz w:val="32"/>
          <w:szCs w:val="32"/>
        </w:rPr>
        <w:lastRenderedPageBreak/>
        <w:t>区生活服务体系，主要包括四大方面，即社区生活服务中心、社区生活服务产业园、社区服务物流系统和社区生活服务体系。</w:t>
      </w:r>
    </w:p>
    <w:p w:rsidR="00F2397A" w:rsidRDefault="0084428C">
      <w:pPr>
        <w:numPr>
          <w:ilvl w:val="0"/>
          <w:numId w:val="5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办事平台建设：</w:t>
      </w:r>
      <w:r>
        <w:rPr>
          <w:rFonts w:eastAsia="仿宋_GB2312"/>
          <w:sz w:val="32"/>
          <w:szCs w:val="32"/>
        </w:rPr>
        <w:t>加快整合各条线的办事平台，建设统一的办事平台，推进各类公共服务事项全城通办。建议拆迁户的不动产权证和新建房的不动产权证</w:t>
      </w:r>
      <w:r>
        <w:rPr>
          <w:rFonts w:eastAsia="仿宋_GB2312" w:hint="eastAsia"/>
          <w:sz w:val="32"/>
          <w:szCs w:val="32"/>
        </w:rPr>
        <w:t>加快</w:t>
      </w:r>
      <w:r>
        <w:rPr>
          <w:rFonts w:eastAsia="仿宋_GB2312"/>
          <w:sz w:val="32"/>
          <w:szCs w:val="32"/>
        </w:rPr>
        <w:t>办理。</w:t>
      </w:r>
    </w:p>
    <w:p w:rsidR="00F2397A" w:rsidRDefault="0084428C">
      <w:pPr>
        <w:numPr>
          <w:ilvl w:val="0"/>
          <w:numId w:val="3"/>
        </w:numPr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下一步工作的建议</w:t>
      </w:r>
    </w:p>
    <w:p w:rsidR="00F2397A" w:rsidRDefault="0084428C">
      <w:pPr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sz w:val="32"/>
          <w:szCs w:val="32"/>
        </w:rPr>
        <w:t>针对此次社会征集收集到的问题，结合实事项目工作安</w:t>
      </w:r>
      <w:r>
        <w:rPr>
          <w:rFonts w:eastAsia="仿宋_GB2312"/>
          <w:sz w:val="32"/>
          <w:szCs w:val="32"/>
        </w:rPr>
        <w:t>排部署，提出如下建议：</w:t>
      </w:r>
      <w:r>
        <w:rPr>
          <w:rFonts w:eastAsia="楷体_GB2312"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街道、镇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村</w:t>
      </w:r>
      <w:r>
        <w:rPr>
          <w:rFonts w:eastAsia="仿宋_GB2312"/>
          <w:sz w:val="32"/>
          <w:szCs w:val="32"/>
        </w:rPr>
        <w:t>）、各部门高度重视群众反映的意见建议，切实解决好群众提出的问题。能立时解决的要迅速呼应加以解决，短期内无法解决的，要着力缓解缓和问题矛盾，对群众做好沟通，制定一定期限内改善情况和解决问题的计划，并按计划落实。</w:t>
      </w:r>
      <w:r>
        <w:rPr>
          <w:rFonts w:eastAsia="楷体_GB2312"/>
          <w:sz w:val="32"/>
          <w:szCs w:val="32"/>
        </w:rPr>
        <w:t>二是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街道、镇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村</w:t>
      </w:r>
      <w:r>
        <w:rPr>
          <w:rFonts w:eastAsia="仿宋_GB2312"/>
          <w:sz w:val="32"/>
          <w:szCs w:val="32"/>
        </w:rPr>
        <w:t>）、各部门要进一步深入群众，分专题加强调研，掌握民生实情，针对现实问题，</w:t>
      </w:r>
      <w:r>
        <w:rPr>
          <w:rFonts w:eastAsia="仿宋_GB2312" w:hint="eastAsia"/>
          <w:sz w:val="32"/>
          <w:szCs w:val="32"/>
        </w:rPr>
        <w:t>组织策划</w:t>
      </w:r>
      <w:r>
        <w:rPr>
          <w:rFonts w:eastAsia="仿宋_GB2312"/>
          <w:sz w:val="32"/>
          <w:szCs w:val="32"/>
        </w:rPr>
        <w:t>好实事项目。</w:t>
      </w:r>
      <w:r>
        <w:rPr>
          <w:rFonts w:eastAsia="楷体_GB2312"/>
          <w:sz w:val="32"/>
          <w:szCs w:val="32"/>
        </w:rPr>
        <w:t>三是</w:t>
      </w:r>
      <w:r>
        <w:rPr>
          <w:rFonts w:eastAsia="仿宋_GB2312"/>
          <w:sz w:val="32"/>
          <w:szCs w:val="32"/>
        </w:rPr>
        <w:t>加强协同配合，提升运用综合手段解决问题的能力。针对涉及到不同职能部门的民生问题，要加强协同配合、增进条块沟通、统筹协调推进，运用综合手段共同解决好相关问题</w:t>
      </w:r>
      <w:r>
        <w:rPr>
          <w:rFonts w:eastAsia="仿宋_GB2312" w:hint="eastAsia"/>
          <w:sz w:val="32"/>
          <w:szCs w:val="32"/>
        </w:rPr>
        <w:t>，积极做好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年民生实事工程。</w:t>
      </w:r>
    </w:p>
    <w:sectPr w:rsidR="00F2397A" w:rsidSect="00F2397A">
      <w:footerReference w:type="default" r:id="rId9"/>
      <w:pgSz w:w="11906" w:h="16838"/>
      <w:pgMar w:top="2041" w:right="1531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A6" w:rsidRDefault="000807A6" w:rsidP="00F2397A">
      <w:r>
        <w:separator/>
      </w:r>
    </w:p>
  </w:endnote>
  <w:endnote w:type="continuationSeparator" w:id="0">
    <w:p w:rsidR="000807A6" w:rsidRDefault="000807A6" w:rsidP="00F2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7A" w:rsidRDefault="00470E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01.65pt;margin-top:-36.75pt;width:2in;height:22.85pt;z-index:251658240;mso-wrap-style:none;mso-position-horizontal-relative:margin" filled="f" stroked="f">
          <v:textbox inset="0,0,0,0">
            <w:txbxContent>
              <w:p w:rsidR="00F2397A" w:rsidRDefault="00470EA1">
                <w:pPr>
                  <w:pStyle w:val="a4"/>
                  <w:rPr>
                    <w:rStyle w:val="a6"/>
                    <w:rFonts w:ascii="方正小标宋简体" w:eastAsia="方正小标宋简体" w:hAnsi="方正小标宋简体" w:cs="方正小标宋简体"/>
                    <w:sz w:val="28"/>
                    <w:szCs w:val="28"/>
                  </w:rPr>
                </w:pPr>
                <w:r>
                  <w:rPr>
                    <w:rStyle w:val="a6"/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begin"/>
                </w:r>
                <w:r w:rsidR="0084428C">
                  <w:rPr>
                    <w:rStyle w:val="a6"/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6"/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separate"/>
                </w:r>
                <w:r w:rsidR="0081642F">
                  <w:rPr>
                    <w:rStyle w:val="a6"/>
                    <w:rFonts w:ascii="方正小标宋简体" w:eastAsia="方正小标宋简体" w:hAnsi="方正小标宋简体" w:cs="方正小标宋简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rFonts w:ascii="方正小标宋简体" w:eastAsia="方正小标宋简体" w:hAnsi="方正小标宋简体" w:cs="方正小标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A6" w:rsidRDefault="000807A6" w:rsidP="00F2397A">
      <w:r>
        <w:separator/>
      </w:r>
    </w:p>
  </w:footnote>
  <w:footnote w:type="continuationSeparator" w:id="0">
    <w:p w:rsidR="000807A6" w:rsidRDefault="000807A6" w:rsidP="00F2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425EF5"/>
    <w:multiLevelType w:val="singleLevel"/>
    <w:tmpl w:val="A0425E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867FD9D"/>
    <w:multiLevelType w:val="singleLevel"/>
    <w:tmpl w:val="A867FD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1C18706"/>
    <w:multiLevelType w:val="singleLevel"/>
    <w:tmpl w:val="B1C1870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E8C04AAC"/>
    <w:multiLevelType w:val="singleLevel"/>
    <w:tmpl w:val="E8C04AAC"/>
    <w:lvl w:ilvl="0">
      <w:start w:val="1"/>
      <w:numFmt w:val="decimal"/>
      <w:suff w:val="space"/>
      <w:lvlText w:val="%1."/>
      <w:lvlJc w:val="left"/>
    </w:lvl>
  </w:abstractNum>
  <w:abstractNum w:abstractNumId="4">
    <w:nsid w:val="74010E52"/>
    <w:multiLevelType w:val="singleLevel"/>
    <w:tmpl w:val="74010E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5D53"/>
    <w:rsid w:val="000807A6"/>
    <w:rsid w:val="000D3E33"/>
    <w:rsid w:val="000F69E9"/>
    <w:rsid w:val="00116373"/>
    <w:rsid w:val="0013444C"/>
    <w:rsid w:val="00141C50"/>
    <w:rsid w:val="00142385"/>
    <w:rsid w:val="001733B5"/>
    <w:rsid w:val="00193EC6"/>
    <w:rsid w:val="001B05B2"/>
    <w:rsid w:val="00250186"/>
    <w:rsid w:val="00276980"/>
    <w:rsid w:val="002E0CE7"/>
    <w:rsid w:val="003A76F0"/>
    <w:rsid w:val="00470EA1"/>
    <w:rsid w:val="004A6511"/>
    <w:rsid w:val="005A2375"/>
    <w:rsid w:val="005A4FE0"/>
    <w:rsid w:val="005B790C"/>
    <w:rsid w:val="0064084B"/>
    <w:rsid w:val="00646441"/>
    <w:rsid w:val="00653098"/>
    <w:rsid w:val="00671CBB"/>
    <w:rsid w:val="006D2F20"/>
    <w:rsid w:val="00720D83"/>
    <w:rsid w:val="00745C83"/>
    <w:rsid w:val="00763A31"/>
    <w:rsid w:val="007A1135"/>
    <w:rsid w:val="00803428"/>
    <w:rsid w:val="00815772"/>
    <w:rsid w:val="0081642F"/>
    <w:rsid w:val="0084428C"/>
    <w:rsid w:val="00936650"/>
    <w:rsid w:val="00991FF0"/>
    <w:rsid w:val="00A157F8"/>
    <w:rsid w:val="00A62E32"/>
    <w:rsid w:val="00A659D8"/>
    <w:rsid w:val="00AC54E2"/>
    <w:rsid w:val="00AD0619"/>
    <w:rsid w:val="00AD7EF4"/>
    <w:rsid w:val="00AF5057"/>
    <w:rsid w:val="00B75D53"/>
    <w:rsid w:val="00B95139"/>
    <w:rsid w:val="00C34808"/>
    <w:rsid w:val="00C47A30"/>
    <w:rsid w:val="00C6785E"/>
    <w:rsid w:val="00C96EB7"/>
    <w:rsid w:val="00D050E5"/>
    <w:rsid w:val="00D71665"/>
    <w:rsid w:val="00D9090D"/>
    <w:rsid w:val="00E7082B"/>
    <w:rsid w:val="00F2397A"/>
    <w:rsid w:val="00F4340A"/>
    <w:rsid w:val="00FC05A5"/>
    <w:rsid w:val="00FF0FD3"/>
    <w:rsid w:val="011546BC"/>
    <w:rsid w:val="01636AD4"/>
    <w:rsid w:val="016B39E6"/>
    <w:rsid w:val="01764F44"/>
    <w:rsid w:val="01BB14A9"/>
    <w:rsid w:val="029E3C4C"/>
    <w:rsid w:val="02AA3057"/>
    <w:rsid w:val="02DB1197"/>
    <w:rsid w:val="02F93CED"/>
    <w:rsid w:val="02FC69E7"/>
    <w:rsid w:val="0385413C"/>
    <w:rsid w:val="04051F9C"/>
    <w:rsid w:val="050B6ED4"/>
    <w:rsid w:val="054955D1"/>
    <w:rsid w:val="05677646"/>
    <w:rsid w:val="05970FFB"/>
    <w:rsid w:val="05A65337"/>
    <w:rsid w:val="05CC5BF8"/>
    <w:rsid w:val="05DF46E2"/>
    <w:rsid w:val="05E17263"/>
    <w:rsid w:val="0652748E"/>
    <w:rsid w:val="06581E79"/>
    <w:rsid w:val="067E21C7"/>
    <w:rsid w:val="06883447"/>
    <w:rsid w:val="06AC3D6A"/>
    <w:rsid w:val="06EA5A2D"/>
    <w:rsid w:val="070F5E39"/>
    <w:rsid w:val="07517762"/>
    <w:rsid w:val="07650A50"/>
    <w:rsid w:val="07833E58"/>
    <w:rsid w:val="07C45162"/>
    <w:rsid w:val="07CE6F5A"/>
    <w:rsid w:val="07D5519C"/>
    <w:rsid w:val="08695A4E"/>
    <w:rsid w:val="0884076F"/>
    <w:rsid w:val="09250D6F"/>
    <w:rsid w:val="094D3CF8"/>
    <w:rsid w:val="09DA53E5"/>
    <w:rsid w:val="0A0C0CC8"/>
    <w:rsid w:val="0A114E95"/>
    <w:rsid w:val="0A70591D"/>
    <w:rsid w:val="0AA242F0"/>
    <w:rsid w:val="0AA92334"/>
    <w:rsid w:val="0AAA0B3D"/>
    <w:rsid w:val="0AB16179"/>
    <w:rsid w:val="0ACA56D6"/>
    <w:rsid w:val="0ACC3A08"/>
    <w:rsid w:val="0B13422C"/>
    <w:rsid w:val="0B1359A0"/>
    <w:rsid w:val="0B33603F"/>
    <w:rsid w:val="0B446B5D"/>
    <w:rsid w:val="0B4E7644"/>
    <w:rsid w:val="0B562707"/>
    <w:rsid w:val="0B7561FB"/>
    <w:rsid w:val="0B7E5E94"/>
    <w:rsid w:val="0B836317"/>
    <w:rsid w:val="0B8D7B02"/>
    <w:rsid w:val="0C84225D"/>
    <w:rsid w:val="0CDB13BC"/>
    <w:rsid w:val="0CFC4B27"/>
    <w:rsid w:val="0D0179BC"/>
    <w:rsid w:val="0D0926EC"/>
    <w:rsid w:val="0D0940B8"/>
    <w:rsid w:val="0D293EE1"/>
    <w:rsid w:val="0E44104B"/>
    <w:rsid w:val="0E604401"/>
    <w:rsid w:val="0E80780C"/>
    <w:rsid w:val="0E8949DC"/>
    <w:rsid w:val="0EDD4062"/>
    <w:rsid w:val="0F5E1124"/>
    <w:rsid w:val="0FCD7CB0"/>
    <w:rsid w:val="0FDB7C99"/>
    <w:rsid w:val="0FEF4A0E"/>
    <w:rsid w:val="1021435A"/>
    <w:rsid w:val="102E01B6"/>
    <w:rsid w:val="10425362"/>
    <w:rsid w:val="108B575F"/>
    <w:rsid w:val="108E2BAE"/>
    <w:rsid w:val="10C23199"/>
    <w:rsid w:val="10D56E97"/>
    <w:rsid w:val="1153016A"/>
    <w:rsid w:val="115C7409"/>
    <w:rsid w:val="116C3C11"/>
    <w:rsid w:val="11777662"/>
    <w:rsid w:val="11C321E5"/>
    <w:rsid w:val="11EB51A9"/>
    <w:rsid w:val="11EE4559"/>
    <w:rsid w:val="11F13FB6"/>
    <w:rsid w:val="11F3418C"/>
    <w:rsid w:val="1200697A"/>
    <w:rsid w:val="12B32AA1"/>
    <w:rsid w:val="12C8415B"/>
    <w:rsid w:val="13201429"/>
    <w:rsid w:val="132B731A"/>
    <w:rsid w:val="133F626B"/>
    <w:rsid w:val="13550811"/>
    <w:rsid w:val="13615091"/>
    <w:rsid w:val="13886777"/>
    <w:rsid w:val="13AC1F7F"/>
    <w:rsid w:val="13DC6361"/>
    <w:rsid w:val="14203B11"/>
    <w:rsid w:val="14426E8E"/>
    <w:rsid w:val="153B4193"/>
    <w:rsid w:val="155D13BE"/>
    <w:rsid w:val="155F6934"/>
    <w:rsid w:val="156C6148"/>
    <w:rsid w:val="15E51731"/>
    <w:rsid w:val="16081EB4"/>
    <w:rsid w:val="162D6E1D"/>
    <w:rsid w:val="16FA0D57"/>
    <w:rsid w:val="16FA57B6"/>
    <w:rsid w:val="172164EB"/>
    <w:rsid w:val="17807CA3"/>
    <w:rsid w:val="17A065CB"/>
    <w:rsid w:val="18411F23"/>
    <w:rsid w:val="18466E01"/>
    <w:rsid w:val="18865451"/>
    <w:rsid w:val="19064998"/>
    <w:rsid w:val="19A269BE"/>
    <w:rsid w:val="19B30519"/>
    <w:rsid w:val="19D55E5C"/>
    <w:rsid w:val="19D574A2"/>
    <w:rsid w:val="19E82237"/>
    <w:rsid w:val="19F4653C"/>
    <w:rsid w:val="1A0853DB"/>
    <w:rsid w:val="1A627B10"/>
    <w:rsid w:val="1A7559DC"/>
    <w:rsid w:val="1A8D2BC3"/>
    <w:rsid w:val="1AF262E8"/>
    <w:rsid w:val="1B663DF3"/>
    <w:rsid w:val="1B83121E"/>
    <w:rsid w:val="1B9906C3"/>
    <w:rsid w:val="1BB01BDE"/>
    <w:rsid w:val="1BE33A8C"/>
    <w:rsid w:val="1C19096A"/>
    <w:rsid w:val="1C292B71"/>
    <w:rsid w:val="1C64618E"/>
    <w:rsid w:val="1C67094B"/>
    <w:rsid w:val="1C796B4F"/>
    <w:rsid w:val="1C846A48"/>
    <w:rsid w:val="1CA9524F"/>
    <w:rsid w:val="1D0220AD"/>
    <w:rsid w:val="1D3E3576"/>
    <w:rsid w:val="1DAF774D"/>
    <w:rsid w:val="1DC95D55"/>
    <w:rsid w:val="1DE4255B"/>
    <w:rsid w:val="1DFB1F10"/>
    <w:rsid w:val="1E0773B1"/>
    <w:rsid w:val="1E693D7B"/>
    <w:rsid w:val="1EA008C4"/>
    <w:rsid w:val="1EA3045D"/>
    <w:rsid w:val="1EA47F38"/>
    <w:rsid w:val="1EA63215"/>
    <w:rsid w:val="1EC40456"/>
    <w:rsid w:val="1ED63FC1"/>
    <w:rsid w:val="1F0A0511"/>
    <w:rsid w:val="1F234F3C"/>
    <w:rsid w:val="1F3A68EE"/>
    <w:rsid w:val="1F58475D"/>
    <w:rsid w:val="1F8331FA"/>
    <w:rsid w:val="1F903A29"/>
    <w:rsid w:val="1FAA591C"/>
    <w:rsid w:val="1FBE12FA"/>
    <w:rsid w:val="20110209"/>
    <w:rsid w:val="20D00FEE"/>
    <w:rsid w:val="213B1B99"/>
    <w:rsid w:val="21452649"/>
    <w:rsid w:val="219F2B9D"/>
    <w:rsid w:val="21AF34A2"/>
    <w:rsid w:val="21BA2812"/>
    <w:rsid w:val="21ED1D60"/>
    <w:rsid w:val="22306A92"/>
    <w:rsid w:val="228E3BEC"/>
    <w:rsid w:val="22C831A5"/>
    <w:rsid w:val="23140395"/>
    <w:rsid w:val="237201F3"/>
    <w:rsid w:val="237228AE"/>
    <w:rsid w:val="23CE6179"/>
    <w:rsid w:val="243B5713"/>
    <w:rsid w:val="24583EB2"/>
    <w:rsid w:val="2462127F"/>
    <w:rsid w:val="247D0885"/>
    <w:rsid w:val="24B40711"/>
    <w:rsid w:val="24EF02A7"/>
    <w:rsid w:val="25300CBA"/>
    <w:rsid w:val="25571DEE"/>
    <w:rsid w:val="256A6032"/>
    <w:rsid w:val="25DE00CE"/>
    <w:rsid w:val="25DF3690"/>
    <w:rsid w:val="25EF7F2B"/>
    <w:rsid w:val="264F1A4F"/>
    <w:rsid w:val="26836D31"/>
    <w:rsid w:val="26D418B8"/>
    <w:rsid w:val="26E744C4"/>
    <w:rsid w:val="274F1F7A"/>
    <w:rsid w:val="27877F2F"/>
    <w:rsid w:val="27AC091D"/>
    <w:rsid w:val="27DD74B1"/>
    <w:rsid w:val="280B22F2"/>
    <w:rsid w:val="281C2631"/>
    <w:rsid w:val="2867250B"/>
    <w:rsid w:val="28791F88"/>
    <w:rsid w:val="28BA0549"/>
    <w:rsid w:val="28BA2D00"/>
    <w:rsid w:val="28C57546"/>
    <w:rsid w:val="28CE1707"/>
    <w:rsid w:val="29745274"/>
    <w:rsid w:val="29793B98"/>
    <w:rsid w:val="29837D3B"/>
    <w:rsid w:val="29961C4D"/>
    <w:rsid w:val="29A04F11"/>
    <w:rsid w:val="29C209E2"/>
    <w:rsid w:val="29DF28A6"/>
    <w:rsid w:val="29E836AE"/>
    <w:rsid w:val="2A04017E"/>
    <w:rsid w:val="2A1A77FC"/>
    <w:rsid w:val="2A247DB7"/>
    <w:rsid w:val="2A2D745F"/>
    <w:rsid w:val="2A6F3C32"/>
    <w:rsid w:val="2A7C3AA6"/>
    <w:rsid w:val="2A812F50"/>
    <w:rsid w:val="2AA91503"/>
    <w:rsid w:val="2ABE531E"/>
    <w:rsid w:val="2AE37292"/>
    <w:rsid w:val="2B183D9D"/>
    <w:rsid w:val="2B6D632B"/>
    <w:rsid w:val="2BD115DB"/>
    <w:rsid w:val="2BE35055"/>
    <w:rsid w:val="2C774E8B"/>
    <w:rsid w:val="2C8E3473"/>
    <w:rsid w:val="2CC12CC1"/>
    <w:rsid w:val="2D2C6E94"/>
    <w:rsid w:val="2D541608"/>
    <w:rsid w:val="2D6662F5"/>
    <w:rsid w:val="2D747138"/>
    <w:rsid w:val="2D8244A7"/>
    <w:rsid w:val="2D894093"/>
    <w:rsid w:val="2DAB3B86"/>
    <w:rsid w:val="2DAE737D"/>
    <w:rsid w:val="2DDB5CA0"/>
    <w:rsid w:val="2E5618E6"/>
    <w:rsid w:val="2E5E0532"/>
    <w:rsid w:val="2EBD6BC9"/>
    <w:rsid w:val="2F1A2845"/>
    <w:rsid w:val="2F357405"/>
    <w:rsid w:val="2F963F08"/>
    <w:rsid w:val="2F9B46C5"/>
    <w:rsid w:val="2FD25FF5"/>
    <w:rsid w:val="2FD65CE2"/>
    <w:rsid w:val="2FE46730"/>
    <w:rsid w:val="2FEB64AB"/>
    <w:rsid w:val="302C5174"/>
    <w:rsid w:val="30B61474"/>
    <w:rsid w:val="30CB758F"/>
    <w:rsid w:val="31523A69"/>
    <w:rsid w:val="3198620B"/>
    <w:rsid w:val="31C416D3"/>
    <w:rsid w:val="32236797"/>
    <w:rsid w:val="32594492"/>
    <w:rsid w:val="326D0295"/>
    <w:rsid w:val="32854458"/>
    <w:rsid w:val="32A2577B"/>
    <w:rsid w:val="330442F3"/>
    <w:rsid w:val="33457CE8"/>
    <w:rsid w:val="3388291F"/>
    <w:rsid w:val="33BE70D7"/>
    <w:rsid w:val="34432046"/>
    <w:rsid w:val="348A12D4"/>
    <w:rsid w:val="34CE5E08"/>
    <w:rsid w:val="34DD305E"/>
    <w:rsid w:val="34E90EA5"/>
    <w:rsid w:val="350856E2"/>
    <w:rsid w:val="353040D4"/>
    <w:rsid w:val="35304A5E"/>
    <w:rsid w:val="35B67604"/>
    <w:rsid w:val="35D80A92"/>
    <w:rsid w:val="35E65FA8"/>
    <w:rsid w:val="36045AA5"/>
    <w:rsid w:val="36172142"/>
    <w:rsid w:val="36201F1D"/>
    <w:rsid w:val="363042AF"/>
    <w:rsid w:val="36815A96"/>
    <w:rsid w:val="37010AC6"/>
    <w:rsid w:val="37552387"/>
    <w:rsid w:val="376C6DAF"/>
    <w:rsid w:val="37B57639"/>
    <w:rsid w:val="382271B4"/>
    <w:rsid w:val="384B46E9"/>
    <w:rsid w:val="392462C0"/>
    <w:rsid w:val="3930503B"/>
    <w:rsid w:val="39714488"/>
    <w:rsid w:val="399B14DC"/>
    <w:rsid w:val="39A70705"/>
    <w:rsid w:val="39CC497B"/>
    <w:rsid w:val="39DE5591"/>
    <w:rsid w:val="39FF0F59"/>
    <w:rsid w:val="3A31294B"/>
    <w:rsid w:val="3A4D1D5E"/>
    <w:rsid w:val="3A5566E5"/>
    <w:rsid w:val="3A5B497F"/>
    <w:rsid w:val="3A680942"/>
    <w:rsid w:val="3AFC602C"/>
    <w:rsid w:val="3B2F66A4"/>
    <w:rsid w:val="3B9C675D"/>
    <w:rsid w:val="3BA873ED"/>
    <w:rsid w:val="3BE00481"/>
    <w:rsid w:val="3BEC3500"/>
    <w:rsid w:val="3BEE4594"/>
    <w:rsid w:val="3C06141F"/>
    <w:rsid w:val="3C68414D"/>
    <w:rsid w:val="3C6B5048"/>
    <w:rsid w:val="3C702911"/>
    <w:rsid w:val="3C76116F"/>
    <w:rsid w:val="3C933648"/>
    <w:rsid w:val="3CC22C29"/>
    <w:rsid w:val="3D6967AE"/>
    <w:rsid w:val="3D7522CD"/>
    <w:rsid w:val="3D9C109C"/>
    <w:rsid w:val="3D9F1110"/>
    <w:rsid w:val="3DE93306"/>
    <w:rsid w:val="3E0D4214"/>
    <w:rsid w:val="3E146903"/>
    <w:rsid w:val="3E4B14DE"/>
    <w:rsid w:val="3E6E323B"/>
    <w:rsid w:val="3EBA5E80"/>
    <w:rsid w:val="3EC344DF"/>
    <w:rsid w:val="3EC86A45"/>
    <w:rsid w:val="3ECE48AC"/>
    <w:rsid w:val="3F346592"/>
    <w:rsid w:val="3F4F0425"/>
    <w:rsid w:val="3F55781D"/>
    <w:rsid w:val="3F8754EB"/>
    <w:rsid w:val="3F901206"/>
    <w:rsid w:val="3FE4543D"/>
    <w:rsid w:val="4027242F"/>
    <w:rsid w:val="406A1131"/>
    <w:rsid w:val="4081117C"/>
    <w:rsid w:val="40A66CDA"/>
    <w:rsid w:val="40C4108E"/>
    <w:rsid w:val="40C47A74"/>
    <w:rsid w:val="40E27681"/>
    <w:rsid w:val="40EE252D"/>
    <w:rsid w:val="41124AC5"/>
    <w:rsid w:val="41286DC6"/>
    <w:rsid w:val="4130622F"/>
    <w:rsid w:val="41540070"/>
    <w:rsid w:val="416B5B0A"/>
    <w:rsid w:val="41735AC3"/>
    <w:rsid w:val="417E5070"/>
    <w:rsid w:val="41FD6C6F"/>
    <w:rsid w:val="42126E48"/>
    <w:rsid w:val="42430CA1"/>
    <w:rsid w:val="42447929"/>
    <w:rsid w:val="42813E47"/>
    <w:rsid w:val="42B75BC8"/>
    <w:rsid w:val="42BC04C5"/>
    <w:rsid w:val="42C43061"/>
    <w:rsid w:val="42C501F0"/>
    <w:rsid w:val="42EB1208"/>
    <w:rsid w:val="43496969"/>
    <w:rsid w:val="435E0676"/>
    <w:rsid w:val="43993A95"/>
    <w:rsid w:val="43AB20F4"/>
    <w:rsid w:val="43C73A69"/>
    <w:rsid w:val="43D16336"/>
    <w:rsid w:val="43D57A03"/>
    <w:rsid w:val="4412647A"/>
    <w:rsid w:val="441C270B"/>
    <w:rsid w:val="443C5AE7"/>
    <w:rsid w:val="447056E9"/>
    <w:rsid w:val="44734A7E"/>
    <w:rsid w:val="447538BC"/>
    <w:rsid w:val="448B3EBA"/>
    <w:rsid w:val="44967BE9"/>
    <w:rsid w:val="44A317B4"/>
    <w:rsid w:val="44BC2543"/>
    <w:rsid w:val="453A2CBF"/>
    <w:rsid w:val="45545B41"/>
    <w:rsid w:val="45855086"/>
    <w:rsid w:val="458949A3"/>
    <w:rsid w:val="45B71780"/>
    <w:rsid w:val="45C457D0"/>
    <w:rsid w:val="465201E3"/>
    <w:rsid w:val="465266BB"/>
    <w:rsid w:val="46581FBF"/>
    <w:rsid w:val="468F4D85"/>
    <w:rsid w:val="46A93108"/>
    <w:rsid w:val="46BD2451"/>
    <w:rsid w:val="47043EDA"/>
    <w:rsid w:val="473A13BF"/>
    <w:rsid w:val="47703040"/>
    <w:rsid w:val="47C43B42"/>
    <w:rsid w:val="47E41D33"/>
    <w:rsid w:val="48F66CD6"/>
    <w:rsid w:val="495740D3"/>
    <w:rsid w:val="496E5CE7"/>
    <w:rsid w:val="497737BF"/>
    <w:rsid w:val="49830BD2"/>
    <w:rsid w:val="49D5004B"/>
    <w:rsid w:val="4A020681"/>
    <w:rsid w:val="4A4842F2"/>
    <w:rsid w:val="4A9841CB"/>
    <w:rsid w:val="4ACD67E7"/>
    <w:rsid w:val="4AE14D31"/>
    <w:rsid w:val="4B1323AF"/>
    <w:rsid w:val="4B1758CC"/>
    <w:rsid w:val="4B47780D"/>
    <w:rsid w:val="4B687F4B"/>
    <w:rsid w:val="4B7B1975"/>
    <w:rsid w:val="4C89047A"/>
    <w:rsid w:val="4C9B3F04"/>
    <w:rsid w:val="4C9E0CE3"/>
    <w:rsid w:val="4D3737B1"/>
    <w:rsid w:val="4D720049"/>
    <w:rsid w:val="4DD13398"/>
    <w:rsid w:val="4DDC490F"/>
    <w:rsid w:val="4E001B63"/>
    <w:rsid w:val="4E0A4E5B"/>
    <w:rsid w:val="4E2136ED"/>
    <w:rsid w:val="4E7F4C8A"/>
    <w:rsid w:val="4E886AE1"/>
    <w:rsid w:val="4EC97378"/>
    <w:rsid w:val="4EDA0FD3"/>
    <w:rsid w:val="4EE92AEA"/>
    <w:rsid w:val="4EEE03BC"/>
    <w:rsid w:val="4EF545A9"/>
    <w:rsid w:val="4F402A41"/>
    <w:rsid w:val="4F551AFA"/>
    <w:rsid w:val="4F93120E"/>
    <w:rsid w:val="4F9D103E"/>
    <w:rsid w:val="4FA43DE1"/>
    <w:rsid w:val="4FB9635A"/>
    <w:rsid w:val="4FD15A38"/>
    <w:rsid w:val="4FE55CCC"/>
    <w:rsid w:val="501D599C"/>
    <w:rsid w:val="502467B8"/>
    <w:rsid w:val="504D1BE5"/>
    <w:rsid w:val="509619ED"/>
    <w:rsid w:val="518C140B"/>
    <w:rsid w:val="51AA4393"/>
    <w:rsid w:val="51CA3046"/>
    <w:rsid w:val="52044D0E"/>
    <w:rsid w:val="526C2A8A"/>
    <w:rsid w:val="527911E9"/>
    <w:rsid w:val="52B92BE9"/>
    <w:rsid w:val="53480E56"/>
    <w:rsid w:val="534A6E80"/>
    <w:rsid w:val="535B79D2"/>
    <w:rsid w:val="538836E8"/>
    <w:rsid w:val="53986919"/>
    <w:rsid w:val="53F1426B"/>
    <w:rsid w:val="542F776F"/>
    <w:rsid w:val="54A412FE"/>
    <w:rsid w:val="54AF4241"/>
    <w:rsid w:val="54BC05CB"/>
    <w:rsid w:val="553A4ED8"/>
    <w:rsid w:val="55596413"/>
    <w:rsid w:val="557452E1"/>
    <w:rsid w:val="557D73F9"/>
    <w:rsid w:val="55AE0329"/>
    <w:rsid w:val="55BC520E"/>
    <w:rsid w:val="55C42E54"/>
    <w:rsid w:val="56263E11"/>
    <w:rsid w:val="562B4845"/>
    <w:rsid w:val="562F7652"/>
    <w:rsid w:val="56370A90"/>
    <w:rsid w:val="56643AF8"/>
    <w:rsid w:val="56AD7B1F"/>
    <w:rsid w:val="57061A32"/>
    <w:rsid w:val="572A1353"/>
    <w:rsid w:val="57500901"/>
    <w:rsid w:val="57783D8A"/>
    <w:rsid w:val="57790B67"/>
    <w:rsid w:val="579236E2"/>
    <w:rsid w:val="57A40A88"/>
    <w:rsid w:val="57BD35A9"/>
    <w:rsid w:val="57C86EBE"/>
    <w:rsid w:val="57D14716"/>
    <w:rsid w:val="580944B5"/>
    <w:rsid w:val="580E3398"/>
    <w:rsid w:val="58161B7C"/>
    <w:rsid w:val="58574044"/>
    <w:rsid w:val="58A3034C"/>
    <w:rsid w:val="58F72F52"/>
    <w:rsid w:val="59430379"/>
    <w:rsid w:val="597931E0"/>
    <w:rsid w:val="59C935F8"/>
    <w:rsid w:val="5A2E44DC"/>
    <w:rsid w:val="5A396479"/>
    <w:rsid w:val="5A807388"/>
    <w:rsid w:val="5ABA6B58"/>
    <w:rsid w:val="5AD67056"/>
    <w:rsid w:val="5AD85996"/>
    <w:rsid w:val="5AF12337"/>
    <w:rsid w:val="5B356659"/>
    <w:rsid w:val="5B4B56EF"/>
    <w:rsid w:val="5B61087D"/>
    <w:rsid w:val="5B744C8F"/>
    <w:rsid w:val="5B7F47B9"/>
    <w:rsid w:val="5C440661"/>
    <w:rsid w:val="5C496143"/>
    <w:rsid w:val="5C996B6F"/>
    <w:rsid w:val="5CE52B8C"/>
    <w:rsid w:val="5CF93912"/>
    <w:rsid w:val="5D121529"/>
    <w:rsid w:val="5D16479B"/>
    <w:rsid w:val="5D7C4AB4"/>
    <w:rsid w:val="5D8033A7"/>
    <w:rsid w:val="5DC51741"/>
    <w:rsid w:val="5DF504FE"/>
    <w:rsid w:val="5E2D5D6E"/>
    <w:rsid w:val="5E306E05"/>
    <w:rsid w:val="5E372DD9"/>
    <w:rsid w:val="5E556022"/>
    <w:rsid w:val="5E963C9A"/>
    <w:rsid w:val="5E976F20"/>
    <w:rsid w:val="5F0F35A4"/>
    <w:rsid w:val="5F2460E6"/>
    <w:rsid w:val="5F8A7B01"/>
    <w:rsid w:val="5F95107D"/>
    <w:rsid w:val="5FA72650"/>
    <w:rsid w:val="5FC57A33"/>
    <w:rsid w:val="5FF04985"/>
    <w:rsid w:val="606430C1"/>
    <w:rsid w:val="60B710EC"/>
    <w:rsid w:val="60DD61C9"/>
    <w:rsid w:val="60F51C28"/>
    <w:rsid w:val="61066383"/>
    <w:rsid w:val="610A4F32"/>
    <w:rsid w:val="616B7AE5"/>
    <w:rsid w:val="6173173B"/>
    <w:rsid w:val="61866DAE"/>
    <w:rsid w:val="61B1004B"/>
    <w:rsid w:val="61C75230"/>
    <w:rsid w:val="61DF1FE9"/>
    <w:rsid w:val="62111232"/>
    <w:rsid w:val="62174C74"/>
    <w:rsid w:val="62485A0A"/>
    <w:rsid w:val="629B7573"/>
    <w:rsid w:val="62A53FD9"/>
    <w:rsid w:val="62E16931"/>
    <w:rsid w:val="62E40BD5"/>
    <w:rsid w:val="630D3CA3"/>
    <w:rsid w:val="635919C2"/>
    <w:rsid w:val="63CE7204"/>
    <w:rsid w:val="63F10C72"/>
    <w:rsid w:val="64090895"/>
    <w:rsid w:val="6409697A"/>
    <w:rsid w:val="64495345"/>
    <w:rsid w:val="6452674E"/>
    <w:rsid w:val="64540DF5"/>
    <w:rsid w:val="6492582A"/>
    <w:rsid w:val="64E564F2"/>
    <w:rsid w:val="65090112"/>
    <w:rsid w:val="651D47EF"/>
    <w:rsid w:val="6527641C"/>
    <w:rsid w:val="65367FD2"/>
    <w:rsid w:val="65C915E6"/>
    <w:rsid w:val="65D43E53"/>
    <w:rsid w:val="65E43E57"/>
    <w:rsid w:val="66191F48"/>
    <w:rsid w:val="66275370"/>
    <w:rsid w:val="669E1844"/>
    <w:rsid w:val="66C1152E"/>
    <w:rsid w:val="66D73176"/>
    <w:rsid w:val="672751DC"/>
    <w:rsid w:val="67F96FD4"/>
    <w:rsid w:val="68070650"/>
    <w:rsid w:val="686366FA"/>
    <w:rsid w:val="6876162C"/>
    <w:rsid w:val="68821226"/>
    <w:rsid w:val="68E5032F"/>
    <w:rsid w:val="68F449B0"/>
    <w:rsid w:val="68F6194F"/>
    <w:rsid w:val="691721EE"/>
    <w:rsid w:val="698C0AEB"/>
    <w:rsid w:val="69A32C3B"/>
    <w:rsid w:val="69B06848"/>
    <w:rsid w:val="69D56675"/>
    <w:rsid w:val="6A433609"/>
    <w:rsid w:val="6A4F7BF2"/>
    <w:rsid w:val="6A5307FB"/>
    <w:rsid w:val="6A5D4430"/>
    <w:rsid w:val="6A5F0409"/>
    <w:rsid w:val="6A6B0E79"/>
    <w:rsid w:val="6B391629"/>
    <w:rsid w:val="6B9377A2"/>
    <w:rsid w:val="6BED21F7"/>
    <w:rsid w:val="6C112D5D"/>
    <w:rsid w:val="6C2E4442"/>
    <w:rsid w:val="6C375E2D"/>
    <w:rsid w:val="6C3774C2"/>
    <w:rsid w:val="6C624008"/>
    <w:rsid w:val="6C7D707F"/>
    <w:rsid w:val="6CB31E66"/>
    <w:rsid w:val="6CBF4443"/>
    <w:rsid w:val="6D1151B1"/>
    <w:rsid w:val="6D5807B3"/>
    <w:rsid w:val="6D881E62"/>
    <w:rsid w:val="6DFF26C6"/>
    <w:rsid w:val="6E603FAD"/>
    <w:rsid w:val="6F340A31"/>
    <w:rsid w:val="6F407147"/>
    <w:rsid w:val="6F531079"/>
    <w:rsid w:val="6F8D4F17"/>
    <w:rsid w:val="6FA314BA"/>
    <w:rsid w:val="6FDB31BD"/>
    <w:rsid w:val="6FDD7119"/>
    <w:rsid w:val="6FE04170"/>
    <w:rsid w:val="6FF26B18"/>
    <w:rsid w:val="70170E38"/>
    <w:rsid w:val="702C6219"/>
    <w:rsid w:val="70761C39"/>
    <w:rsid w:val="707B5770"/>
    <w:rsid w:val="708954BF"/>
    <w:rsid w:val="70D82F46"/>
    <w:rsid w:val="71284277"/>
    <w:rsid w:val="712C7EE9"/>
    <w:rsid w:val="71B06E80"/>
    <w:rsid w:val="71EA3B0B"/>
    <w:rsid w:val="71EE629B"/>
    <w:rsid w:val="71F118AA"/>
    <w:rsid w:val="7238071E"/>
    <w:rsid w:val="72782514"/>
    <w:rsid w:val="72A82E21"/>
    <w:rsid w:val="72F95792"/>
    <w:rsid w:val="73132B6C"/>
    <w:rsid w:val="732178A4"/>
    <w:rsid w:val="73300EBE"/>
    <w:rsid w:val="73641814"/>
    <w:rsid w:val="736E34B6"/>
    <w:rsid w:val="737B40CE"/>
    <w:rsid w:val="742C0AC5"/>
    <w:rsid w:val="742E16AB"/>
    <w:rsid w:val="74666B66"/>
    <w:rsid w:val="7474396D"/>
    <w:rsid w:val="749F3D87"/>
    <w:rsid w:val="74A47547"/>
    <w:rsid w:val="74D52348"/>
    <w:rsid w:val="751203EF"/>
    <w:rsid w:val="752313D8"/>
    <w:rsid w:val="756E30B3"/>
    <w:rsid w:val="756F2E83"/>
    <w:rsid w:val="758B03CF"/>
    <w:rsid w:val="759D49D0"/>
    <w:rsid w:val="75EF59AF"/>
    <w:rsid w:val="75F84651"/>
    <w:rsid w:val="76071CC0"/>
    <w:rsid w:val="764B67F7"/>
    <w:rsid w:val="76622465"/>
    <w:rsid w:val="76D15CA0"/>
    <w:rsid w:val="76EB7CA8"/>
    <w:rsid w:val="76F4212C"/>
    <w:rsid w:val="77083892"/>
    <w:rsid w:val="771B1AA1"/>
    <w:rsid w:val="773A1287"/>
    <w:rsid w:val="777374A2"/>
    <w:rsid w:val="77D901AF"/>
    <w:rsid w:val="783D7852"/>
    <w:rsid w:val="784115A8"/>
    <w:rsid w:val="78816668"/>
    <w:rsid w:val="78B40E93"/>
    <w:rsid w:val="78D11879"/>
    <w:rsid w:val="7908266B"/>
    <w:rsid w:val="7924072A"/>
    <w:rsid w:val="79410A4E"/>
    <w:rsid w:val="798A1D24"/>
    <w:rsid w:val="79A45EAE"/>
    <w:rsid w:val="79F46E3B"/>
    <w:rsid w:val="7A0639F9"/>
    <w:rsid w:val="7A512325"/>
    <w:rsid w:val="7A724E81"/>
    <w:rsid w:val="7B0E1735"/>
    <w:rsid w:val="7B0E4FDA"/>
    <w:rsid w:val="7B75733B"/>
    <w:rsid w:val="7BB52263"/>
    <w:rsid w:val="7C4C43B6"/>
    <w:rsid w:val="7C6F74A8"/>
    <w:rsid w:val="7C835993"/>
    <w:rsid w:val="7C835D27"/>
    <w:rsid w:val="7CB6463B"/>
    <w:rsid w:val="7CF262BA"/>
    <w:rsid w:val="7D045E9A"/>
    <w:rsid w:val="7D063105"/>
    <w:rsid w:val="7D78624F"/>
    <w:rsid w:val="7D7F7539"/>
    <w:rsid w:val="7D8B666B"/>
    <w:rsid w:val="7E6929F7"/>
    <w:rsid w:val="7E782A02"/>
    <w:rsid w:val="7E81768A"/>
    <w:rsid w:val="7E9705D5"/>
    <w:rsid w:val="7EE962BC"/>
    <w:rsid w:val="7F2A71C3"/>
    <w:rsid w:val="7F8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397A"/>
    <w:rPr>
      <w:sz w:val="18"/>
      <w:szCs w:val="18"/>
    </w:rPr>
  </w:style>
  <w:style w:type="paragraph" w:styleId="a4">
    <w:name w:val="footer"/>
    <w:basedOn w:val="a"/>
    <w:link w:val="Char0"/>
    <w:rsid w:val="00F2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2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F2397A"/>
  </w:style>
  <w:style w:type="character" w:customStyle="1" w:styleId="Char1">
    <w:name w:val="页眉 Char"/>
    <w:basedOn w:val="a0"/>
    <w:link w:val="a5"/>
    <w:rsid w:val="00F2397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2397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2397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239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1141</Words>
  <Characters>6506</Characters>
  <Application>Microsoft Office Word</Application>
  <DocSecurity>0</DocSecurity>
  <Lines>54</Lines>
  <Paragraphs>15</Paragraphs>
  <ScaleCrop>false</ScaleCrop>
  <Company>HP Inc.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发改委11</cp:lastModifiedBy>
  <cp:revision>42</cp:revision>
  <dcterms:created xsi:type="dcterms:W3CDTF">2020-10-15T08:54:00Z</dcterms:created>
  <dcterms:modified xsi:type="dcterms:W3CDTF">2020-10-26T06:57:00Z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