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第三方社会评价机构下设考核点目录</w:t>
      </w:r>
    </w:p>
    <w:p>
      <w:pPr>
        <w:jc w:val="center"/>
        <w:rPr>
          <w:b/>
          <w:sz w:val="10"/>
          <w:szCs w:val="10"/>
        </w:rPr>
      </w:pP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64"/>
        <w:gridCol w:w="3649"/>
        <w:gridCol w:w="3402"/>
        <w:gridCol w:w="1985"/>
        <w:gridCol w:w="950"/>
        <w:gridCol w:w="1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单位全称</w:t>
            </w:r>
          </w:p>
        </w:tc>
        <w:tc>
          <w:tcPr>
            <w:tcW w:w="1287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开展职业（工种）</w:t>
            </w:r>
          </w:p>
        </w:tc>
        <w:tc>
          <w:tcPr>
            <w:tcW w:w="120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机构类型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地址</w:t>
            </w:r>
          </w:p>
        </w:tc>
        <w:tc>
          <w:tcPr>
            <w:tcW w:w="335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2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62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常熟理工学院</w:t>
            </w:r>
          </w:p>
        </w:tc>
        <w:tc>
          <w:tcPr>
            <w:tcW w:w="1287" w:type="pct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3-01-02-07制图员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6-18-01-01车工（数控车工）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6-20-01-01装配钳工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6-31-01-03电工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4-10-01-02育婴员</w:t>
            </w:r>
          </w:p>
        </w:tc>
        <w:tc>
          <w:tcPr>
            <w:tcW w:w="1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苏州技师学院下设考核点（可评价职业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个）</w:t>
            </w:r>
          </w:p>
        </w:tc>
        <w:tc>
          <w:tcPr>
            <w:tcW w:w="70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常熟市南三环路99号</w:t>
            </w:r>
          </w:p>
        </w:tc>
        <w:tc>
          <w:tcPr>
            <w:tcW w:w="33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范炳良</w:t>
            </w:r>
          </w:p>
        </w:tc>
        <w:tc>
          <w:tcPr>
            <w:tcW w:w="626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0512-52251628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2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87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4-1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-01-01汽车维修工</w:t>
            </w:r>
          </w:p>
        </w:tc>
        <w:tc>
          <w:tcPr>
            <w:tcW w:w="120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苏州电子信息技师学院下设考核点（可评价职业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个）</w:t>
            </w:r>
          </w:p>
        </w:tc>
        <w:tc>
          <w:tcPr>
            <w:tcW w:w="7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3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2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常熟高新园中等专业学校</w:t>
            </w:r>
          </w:p>
        </w:tc>
        <w:tc>
          <w:tcPr>
            <w:tcW w:w="1287" w:type="pct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4-10-01-02育婴员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4-10-01-06家政服务员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6-18-01-01车工（数控车工）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6-20-01-01钳工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3-01-02-07制图员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4-03-02-02中式面点师</w:t>
            </w:r>
          </w:p>
        </w:tc>
        <w:tc>
          <w:tcPr>
            <w:tcW w:w="1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苏州技师学院下设考核点（可评价职业6个）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常熟虞山高新区苏州路16号</w:t>
            </w:r>
          </w:p>
        </w:tc>
        <w:tc>
          <w:tcPr>
            <w:tcW w:w="3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徐正刚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13862337990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常熟市滨江职业技术学校</w:t>
            </w:r>
          </w:p>
        </w:tc>
        <w:tc>
          <w:tcPr>
            <w:tcW w:w="1287" w:type="pct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6-18-04-06工具钳工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6-31-01-03电工</w:t>
            </w:r>
          </w:p>
        </w:tc>
        <w:tc>
          <w:tcPr>
            <w:tcW w:w="1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苏州电子信息技师学院下设考核点（可评价职业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个）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常熟经济开发区碧溪新区龙腾南路9号</w:t>
            </w:r>
          </w:p>
        </w:tc>
        <w:tc>
          <w:tcPr>
            <w:tcW w:w="3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花建国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13962301528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D2AB7"/>
    <w:rsid w:val="29F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2021-07-21T06:54:00Z</dcterms:created>
  <dc:creator>深蓝1405685626</dc:creator>
  <cp:lastModifiedBy>深蓝1405685626</cp:lastModifiedBy>
  <dcterms:modified xsi:type="dcterms:W3CDTF">2021-07-21T06:54:45Z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31E8903630AE41ED817F3AB143BFE482</vt:lpwstr>
  </property>
</Properties>
</file>