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A1B" w:rsidRDefault="00FE5A1B" w:rsidP="00FE5A1B">
      <w:pPr>
        <w:snapToGrid w:val="0"/>
        <w:spacing w:line="400" w:lineRule="exact"/>
        <w:rPr>
          <w:rFonts w:ascii="仿宋_GB2312" w:eastAsia="仿宋_GB2312" w:hAnsi="宋体" w:cs="宋体" w:hint="eastAsia"/>
          <w:color w:val="000000"/>
          <w:szCs w:val="32"/>
        </w:rPr>
      </w:pPr>
      <w:r>
        <w:rPr>
          <w:rFonts w:ascii="仿宋_GB2312" w:eastAsia="仿宋_GB2312" w:hAnsi="宋体" w:cs="宋体" w:hint="eastAsia"/>
          <w:color w:val="000000"/>
          <w:szCs w:val="32"/>
        </w:rPr>
        <w:t>附件1：</w:t>
      </w:r>
    </w:p>
    <w:p w:rsidR="00FE5A1B" w:rsidRDefault="00FE5A1B" w:rsidP="00FE5A1B">
      <w:pPr>
        <w:snapToGrid w:val="0"/>
        <w:spacing w:line="400" w:lineRule="exact"/>
        <w:rPr>
          <w:rFonts w:ascii="仿宋_GB2312" w:eastAsia="仿宋_GB2312" w:hAnsi="宋体" w:cs="宋体" w:hint="eastAsia"/>
          <w:color w:val="000000"/>
          <w:szCs w:val="32"/>
        </w:rPr>
      </w:pPr>
    </w:p>
    <w:p w:rsidR="00FE5A1B" w:rsidRDefault="00FE5A1B" w:rsidP="00FE5A1B">
      <w:pPr>
        <w:snapToGrid w:val="0"/>
        <w:spacing w:line="400" w:lineRule="exact"/>
        <w:jc w:val="center"/>
        <w:rPr>
          <w:rFonts w:ascii="宋体" w:eastAsia="宋体" w:hAnsi="宋体" w:cs="方正小标宋_GBK" w:hint="eastAsia"/>
          <w:b/>
          <w:spacing w:val="-6"/>
          <w:sz w:val="40"/>
          <w:szCs w:val="40"/>
        </w:rPr>
      </w:pPr>
      <w:bookmarkStart w:id="0" w:name="_GoBack"/>
      <w:r>
        <w:rPr>
          <w:rFonts w:ascii="宋体" w:eastAsia="宋体" w:hAnsi="宋体" w:cs="方正小标宋_GBK" w:hint="eastAsia"/>
          <w:b/>
          <w:spacing w:val="-6"/>
          <w:sz w:val="40"/>
          <w:szCs w:val="40"/>
        </w:rPr>
        <w:t>2019</w:t>
      </w:r>
      <w:r w:rsidRPr="00C95ADA">
        <w:rPr>
          <w:rFonts w:ascii="宋体" w:eastAsia="宋体" w:hAnsi="宋体" w:cs="方正小标宋_GBK" w:hint="eastAsia"/>
          <w:b/>
          <w:spacing w:val="-6"/>
          <w:sz w:val="40"/>
          <w:szCs w:val="40"/>
        </w:rPr>
        <w:t>年度常熟市劳动关系和谐企业名单</w:t>
      </w:r>
    </w:p>
    <w:bookmarkEnd w:id="0"/>
    <w:p w:rsidR="00FE5A1B" w:rsidRDefault="00FE5A1B" w:rsidP="00FE5A1B">
      <w:pPr>
        <w:snapToGrid w:val="0"/>
        <w:spacing w:line="400" w:lineRule="exact"/>
        <w:jc w:val="center"/>
        <w:rPr>
          <w:rFonts w:ascii="宋体" w:eastAsia="宋体" w:hAnsi="宋体" w:cs="方正小标宋_GBK" w:hint="eastAsia"/>
          <w:b/>
          <w:spacing w:val="-6"/>
          <w:sz w:val="40"/>
          <w:szCs w:val="40"/>
        </w:rPr>
      </w:pP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百事高工艺品(常熟)有限公司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普克科技(苏州)股份有限公司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常熟力登维汽车部件有限公司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江苏中冶能源设备制造有限公司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风范绿色建筑(常熟)有限公司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苏州利来汽车配件有限公司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苏州沿泰汽车技术有限公司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奇瑞捷豹路虎汽车有限公司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南京理工大学常熟研究院有限公司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常熟经济技术开发区人力资源市场有限公司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哈尔沙精密轴承配件（中国）有限公司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日比野铸件(常熟)有限公司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江苏华东耀皮玻璃有限公司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常熟安通林汽车零部件有限公司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常熟中隆汽车零部件有限公司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爱彼思塑胶(常熟)有限公司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苏州诺华医药科技研发有限公司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江苏亨通海洋光网系统有限公司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维苏威铸造科技(江苏)有限公司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常熟市华泰环卫设备有限公司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常熟市水务投资发展有限公司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常熟市零距离网络技术有限公司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常熟伟杰之业汽车销售服务有限公司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常熟龙之宝汽车销售服务有限公司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常熟市电视材料公司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常熟市第五人民医院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苏州人居资产物业管理有限公司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江苏有线网络发展有限责任公司常熟分公司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常熟森林大酒店有限责任公司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中国银行股份有限公司常熟分行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lastRenderedPageBreak/>
        <w:t>常熟中法市政工程有限公司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中国农业银行股份有限公司常熟分行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苏州牧风压缩机设备有限公司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苏州肯德基有限公司常熟方塔街店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常熟市王四酒家有限责任公司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苏州华葆药业股份有限公司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常熟市惠尔石化仪表有限公司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常熟市港区毛衫织造有限责任公司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江苏金开顺服饰有限公司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常熟市中亚仪表有限公司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江苏扬帆服饰有限公司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常熟市润赢纺织技术有限公司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常熟市鑫建印染有限公司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常熟市星海制药有限公司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常熟海鸥起重机械有限公司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常熟市棕宝纤维制品有限公司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常熟市宏顺针纺织品有限公司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常熟市青川针织有限公司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常熟市金华机械股份有限公司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常熟市常力紧固件有限公司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江苏利巨印染有限公司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苏州市通润机械铸造有限公司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苏州涛与琴服饰有限公司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常熟市康家家纺科技有限公司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常熟泰山友荻原汽车部件有限公司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常熟市海立复合材料有限公司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常熟市致晟精密机械有限公司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常熟市上煌机械有限公司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吉爱思转向系统(常熟)有限公司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常熟市河山针织制衣有限公司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常熟市工程质量检测中心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江苏勤川现代农业科技有限公司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常熟市环境试验设备有限公司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常熟富安娜家饰用品有限公司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lastRenderedPageBreak/>
        <w:t>常熟中升之星汽车销售服务有限公司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常熟德润汽车销售服务有限公司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常熟东和华技机械制造有限公司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太平洋纺织机械(常熟)有限公司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常熟市恒康机械制造有限公司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中国石油天然气股份有限公司江苏苏州胜利加油站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日禾戎美股份有限公司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苏州银吉姆健康管理有限公司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常熟市井昌亚联制冷设备有限公司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玛洛莎医疗器械(常熟)有限公司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江苏欣诺成信息科技有限公司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达富电脑(常熟)有限公司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常熟华东电声器材有限公司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常熟精元电脑有限公司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江苏金麟建设工程有限公司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江苏凌阳环境管理服务有限公司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苏州天顺风电叶片技术有限公司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常熟中勤建材有限公司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常熟金晟服饰有限公司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常熟市利尔建材有限公司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常熟市耀星玻纤绝缘制品有限公司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常熟市群英针织制造有限责任公司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常熟盈德气体有限公司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常熟市昌盛经编织造有限公司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常熟市海晟电器股份有限公司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常熟市华谊织造有限公司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常熟乐盈纸业有限公司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常熟市良基机动车检测有限公司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江苏鼎新印染有限公司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常熟晨风泛佳亚麻纺织有限公司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嘉邦电子（常熟）有限公司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常熟市宏业印染有限公司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常熟市新盛针纺织有限公司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苏州市飞莱克斯电路电子有限公司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lastRenderedPageBreak/>
        <w:t>常熟市东升法兰有限公司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常熟市晨蕾服饰有限公司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常熟市科威异型钢管有限公司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奥托容克冶金设备(上海)有限公司常熟分公司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常熟市梦兰物业管理有限公司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苏州华亭建设工程有限公司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常熟康乐皮件有限公司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常熟市梅李镇琼宇学校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常熟市梅李京师实验幼儿园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常熟市宏裕机械制造有限公司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常熟市华美彩印有限责任公司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常熟市江南印染有限公司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常熟市安迅齿条有限公司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江苏良基集团有限公司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常熟大铭五金厂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江苏奥森新材料有限公司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常熟市方塔涂料化工有限公司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苏州惠丰润滑材料有限公司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广州荷力胜蜂窝材料股份有限公司常熟分公司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常熟市丰申纺织有限公司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常熟市亿盛日用品有限公司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江苏常盛帝派重工机械有限公司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江苏汉斯通药业有限公司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常熟市荣盛热镀锌有限公司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常熟市飞龙无纺机械有限公司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江苏白玉兰纺织印染有限公司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苏州金泉新材料股份有限公司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常熟市永得利水刺无纺布有限公司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苏州艾美医疗用品有限公司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常熟市良益胶带工业有限公司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常熟市振泰无纺机械有限公司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扬宣电子(苏州)有限公司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苏州郎普金属材料有限公司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江苏威尔富电子科技有限公司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lastRenderedPageBreak/>
        <w:t>苏州东海玻璃模具有限公司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常熟市达冠制衣有限责任公司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江苏中利电子信息科技有限公司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众力塑胶制品（常熟）有限公司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苏州南新电机有限公司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江苏中利控股集团有限公司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常熟金像电子有限公司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江苏沙家浜金属科技股份有限公司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通达宏泰科技（苏州）有限公司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常熟倍腾塑料五金有限公司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常熟市阳光针织布业有限公司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贺盛精密塑胶（苏州）有限公司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苏州市英硕精密电子有限公司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苏州中利能源科技有限公司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苏州科宝电气有限公司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常熟富特汽车饰件有限公司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苏州中能金带新材料技术有限公司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苏州橄榄枝纺织品有限公司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常熟市瑞峰模具有限公司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江苏圣珀新材料科技有限公司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苏州市拉波尼服饰有限公司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江苏耐恒包装材料有限公司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常熟市力宝装璜材料有限责任公司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常熟市好的电器有限公司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和阳科技（常熟）有限公司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苏州贝捷环保设备有限公司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常熟市三恒建材有限责任公司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常熟利星光电科技有限公司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常熟市常吉化工有限公司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常熟恩赛生物科技有限公司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常熟高泰助剂有限公司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常熟耐素生物材料科技有限公司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常熟市滨江化工有限公司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常熟欣福化工有限公司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lastRenderedPageBreak/>
        <w:t>江苏绿安擎峰新材料有限公司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苏威特种聚合物(常熟)有限公司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江苏华益科技有限公司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常熟市天狼机械设备制造有限公司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江苏通润工具箱柜有限公司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常熟通润装备发展有限公司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常熟市通润机电设备制造有限公司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常熟市通润开关厂有限公司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常熟市海虞橡胶有限公司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常熟市创裕印染有限公司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大成(常熟)机械有限公司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苏州第四制药厂有限公司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常熟市宏华外贸包装有限责任公司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常熟市强盛电力设备有限责任公司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常熟市创新陶瓷有限公司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常熟市神力机械制造有限责任公司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苏州千里鹿服饰有限公司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常熟市江润金属制品有限公司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常熟市联益针纺印染有限公司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苏州市三雄纸业有限公司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常熟市海鑫船舶机械制造有限公司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常熟市恒丰混凝土有限公司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常熟市光明制笔有限责任公司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苏州科慧压力容器有限公司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常熟市方正塑料彩印包装有限公司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常熟市盈博钢管有限公司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常熟市盈源塑料制品有限公司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江苏盛业拉链科技有限公司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常熟市天力包装有限公司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江苏新凯奇纺织实业有限公司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常熟市兴鑫文化用品有限公司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苏州众和软包装技术有限公司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常熟市宏达商业设施有限公司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常熟欧泰克建筑节能科技有限公司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lastRenderedPageBreak/>
        <w:t>常熟市首誉机械有限公司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常熟市贝亚特商业设备有限公司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常熟市雷得双金属复合管业有限公司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江苏源艺包装有限公司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江苏宏远新材料科技有限公司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常熟市远东纺织机械厂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常熟市招商织染有限公司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苏州柯顺商业设备有限公司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常熟市华林钢管有限公司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常熟市亿嘉纺织品有限公司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大地熊(苏州)磁铁有限公司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常熟市大康汽车座垫有限责任公司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苏州宏远商业设施制造有限公司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博众优浦（常熟）汽车部件科技有限公司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常熟市涵远建设工程有限公司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常熟市金晟金属制品厂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常熟市发东塑业有限公司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江苏浩昌立体车库制造有限公司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江苏龙寰酒店物业有限公司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江苏伟杰投资实业集团有限公司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常熟伟杰雷克萨斯汽车销售服务有限公司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艾尼克斯电子(苏州)有限公司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凯发新泉水务(常熟)有限公司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茂康材料科技(常熟)有限公司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西部技研环保节能设备(常熟)有限公司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三菱电机自动化机器制造(常熟)有限公司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江苏集萃智能液晶科技有限公司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贺利氏招远（常熟）电子材料有限公司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康迪泰克（中国）橡塑技术有限公司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延锋安道拓(常熟)座椅机械部件有限公司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三菱重工(常熟)机械有限公司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大陆汽车系统（常熟）有限公司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常熟住电装汽车部品有限公司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海英荷普曼船舶设备(常熟)有限公司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lastRenderedPageBreak/>
        <w:t>常熟市金乡邻物业服务有限公司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上海波司登信息科技有限公司常熟分公司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江苏冰洁时尚服饰有限公司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江苏飒美特服饰有限公司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江苏波司登供应链管理有限公司常熟分公司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雪中飞实业有限公司常熟分公司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常熟市新和印染有限公司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常熟市丰汇针织品进出口有限公司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常熟太阳流通服饰检整有限公司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席梦思床褥家具(苏州)有限公司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江苏蓝天空港设备有限公司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常熟合新精密钣金有限公司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江苏森泉印染有限责任公司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常熟市新泰印染有限责任公司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苏州三骏工具科技有限公司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苏州市高事达信息科技股份有限公司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常熟市鑫源混凝土有限公司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巨硕精密机械(常熟)有限公司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奥林汽车零部件（常熟）有限公司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常熟市金龙装饰有限责任公司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江苏强盛功能化学股份有限公司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江苏金枫物业服务有限责任公司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常熟市迅达粉末冶金有限公司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江苏国泰宝马制衣有限公司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常熟市德欧纺织品有限公司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金利针织(常熟)有限公司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苏州瑞森硬质合金有限公司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苏南中江建设集团有限公司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苏州苏通特种冷拉型钢有限公司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常熟市佳坤家纺有限公司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常熟市利安铝制品有限公司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常熟市永安工业气体制造有限公司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常熟市广达搪玻璃设备有限责任公司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常熟浦发热电能源有限公司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lastRenderedPageBreak/>
        <w:t>常熟伟成塑料制品有限公司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常熟市胜达毛绒织造有限责任公司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常熟澳华铝业有限公司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华凌光电（常熟）有限公司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常熟市华美自行车零件有限公司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苏州德扬数控机械有限公司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苏州孚莱博精密金属科技有限公司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常熟济丰包装纸业有限公司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永新电子（常熟）有限公司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合亿电子（常熟）有限公司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苏州弗乐卡电器科技发展有限公司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苏州晶洲装备科技有限公司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江苏隆力奇生物科技股份有限公司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常熟克劳丽日用品有限公司</w:t>
      </w:r>
    </w:p>
    <w:p w:rsidR="00FE5A1B" w:rsidRPr="00D823A4" w:rsidRDefault="00FE5A1B" w:rsidP="00FE5A1B">
      <w:pPr>
        <w:snapToGrid w:val="0"/>
        <w:spacing w:line="400" w:lineRule="exact"/>
        <w:jc w:val="center"/>
        <w:rPr>
          <w:rFonts w:ascii="仿宋_GB2312" w:eastAsia="仿宋_GB2312" w:hAnsi="宋体" w:cs="宋体" w:hint="eastAsia"/>
          <w:szCs w:val="32"/>
        </w:rPr>
      </w:pPr>
      <w:r w:rsidRPr="00D823A4">
        <w:rPr>
          <w:rFonts w:ascii="仿宋_GB2312" w:eastAsia="仿宋_GB2312" w:hAnsi="宋体" w:cs="宋体" w:hint="eastAsia"/>
          <w:szCs w:val="32"/>
        </w:rPr>
        <w:t>卡莱丽化妆品有限公司</w:t>
      </w:r>
    </w:p>
    <w:p w:rsidR="00457E34" w:rsidRDefault="00FE5A1B" w:rsidP="00FE5A1B">
      <w:r>
        <w:rPr>
          <w:rFonts w:ascii="仿宋_GB2312" w:eastAsia="仿宋_GB2312" w:hAnsi="宋体" w:cs="宋体"/>
          <w:szCs w:val="32"/>
        </w:rPr>
        <w:br w:type="page"/>
      </w:r>
    </w:p>
    <w:sectPr w:rsidR="00457E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刘梦吟书法行楷简体"/>
    <w:panose1 w:val="00000000000000000000"/>
    <w:charset w:val="86"/>
    <w:family w:val="script"/>
    <w:notTrueType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A1B"/>
    <w:rsid w:val="000341DA"/>
    <w:rsid w:val="003C36B8"/>
    <w:rsid w:val="00FE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85D774-419B-4F26-89C7-152D0A9E3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A1B"/>
    <w:pPr>
      <w:widowControl w:val="0"/>
      <w:jc w:val="both"/>
    </w:pPr>
    <w:rPr>
      <w:rFonts w:ascii="Times New Roman" w:eastAsia="方正仿宋_GBK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1935</Words>
  <Characters>2053</Characters>
  <Application>Microsoft Office Word</Application>
  <DocSecurity>0</DocSecurity>
  <Lines>114</Lines>
  <Paragraphs>61</Paragraphs>
  <ScaleCrop>false</ScaleCrop>
  <Company>MS</Company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2020-07-20T06:52:00Z</dcterms:created>
  <dcterms:modified xsi:type="dcterms:W3CDTF">2020-07-20T06:53:00Z</dcterms:modified>
</cp:coreProperties>
</file>