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B22" w:rsidRDefault="00A42B22" w:rsidP="00A42B22">
      <w:pPr>
        <w:spacing w:line="520" w:lineRule="exact"/>
        <w:jc w:val="center"/>
        <w:rPr>
          <w:rFonts w:ascii="黑体" w:eastAsia="黑体" w:hAnsi="黑体"/>
          <w:sz w:val="36"/>
          <w:szCs w:val="36"/>
        </w:rPr>
      </w:pPr>
      <w:bookmarkStart w:id="0" w:name="_GoBack"/>
      <w:r>
        <w:rPr>
          <w:rFonts w:ascii="黑体" w:eastAsia="黑体" w:hAnsi="黑体" w:hint="eastAsia"/>
          <w:sz w:val="36"/>
          <w:szCs w:val="36"/>
        </w:rPr>
        <w:t>常熟市新市民随迁子女统筹入学实施办法</w:t>
      </w:r>
      <w:bookmarkEnd w:id="0"/>
    </w:p>
    <w:p w:rsidR="00A42B22" w:rsidRDefault="00A42B22" w:rsidP="00A42B22">
      <w:pPr>
        <w:spacing w:line="520" w:lineRule="exact"/>
        <w:jc w:val="center"/>
        <w:rPr>
          <w:rFonts w:ascii="楷体" w:eastAsia="楷体" w:hAnsi="楷体"/>
          <w:sz w:val="36"/>
          <w:szCs w:val="36"/>
        </w:rPr>
      </w:pPr>
      <w:r>
        <w:rPr>
          <w:rFonts w:ascii="楷体" w:eastAsia="楷体" w:hAnsi="楷体" w:hint="eastAsia"/>
          <w:sz w:val="36"/>
          <w:szCs w:val="36"/>
        </w:rPr>
        <w:t>（征求意见稿）</w:t>
      </w:r>
    </w:p>
    <w:p w:rsidR="00A42B22" w:rsidRDefault="00A42B22" w:rsidP="00A42B22">
      <w:pPr>
        <w:spacing w:line="520" w:lineRule="exact"/>
      </w:pPr>
    </w:p>
    <w:p w:rsidR="00A42B22" w:rsidRDefault="00A42B22" w:rsidP="00A42B22">
      <w:pPr>
        <w:spacing w:line="520" w:lineRule="exact"/>
        <w:jc w:val="center"/>
        <w:rPr>
          <w:rFonts w:ascii="黑体" w:eastAsia="黑体" w:hAnsi="黑体"/>
          <w:sz w:val="32"/>
          <w:szCs w:val="32"/>
        </w:rPr>
      </w:pPr>
      <w:r>
        <w:rPr>
          <w:rFonts w:ascii="黑体" w:eastAsia="黑体" w:hAnsi="黑体" w:hint="eastAsia"/>
          <w:sz w:val="32"/>
          <w:szCs w:val="32"/>
        </w:rPr>
        <w:t>第一章  总则</w:t>
      </w:r>
    </w:p>
    <w:p w:rsidR="00A42B22" w:rsidRDefault="00A42B22" w:rsidP="00A42B22">
      <w:pPr>
        <w:spacing w:line="520" w:lineRule="exact"/>
        <w:ind w:firstLineChars="200" w:firstLine="640"/>
        <w:rPr>
          <w:rFonts w:ascii="宋体" w:eastAsia="仿宋_GB2312" w:hAnsi="宋体" w:cs="宋体"/>
          <w:sz w:val="32"/>
          <w:szCs w:val="32"/>
        </w:rPr>
      </w:pPr>
      <w:r>
        <w:rPr>
          <w:rFonts w:ascii="黑体" w:eastAsia="黑体" w:hAnsi="黑体" w:hint="eastAsia"/>
          <w:sz w:val="32"/>
          <w:szCs w:val="32"/>
        </w:rPr>
        <w:t>第一条</w:t>
      </w:r>
      <w:r>
        <w:rPr>
          <w:rFonts w:ascii="黑体" w:eastAsia="黑体" w:hAnsi="黑体" w:cs="宋体" w:hint="eastAsia"/>
          <w:sz w:val="32"/>
          <w:szCs w:val="32"/>
        </w:rPr>
        <w:t xml:space="preserve"> </w:t>
      </w:r>
      <w:r>
        <w:rPr>
          <w:rFonts w:ascii="宋体" w:eastAsia="仿宋_GB2312" w:hAnsi="宋体" w:cs="宋体" w:hint="eastAsia"/>
          <w:sz w:val="32"/>
          <w:szCs w:val="32"/>
        </w:rPr>
        <w:t>为切实做好新市民随迁子女</w:t>
      </w:r>
      <w:r>
        <w:rPr>
          <w:rFonts w:ascii="Calibri" w:eastAsia="仿宋_GB2312" w:hAnsi="Calibri" w:cs="Calibri" w:hint="eastAsia"/>
          <w:sz w:val="32"/>
          <w:szCs w:val="32"/>
        </w:rPr>
        <w:t>统筹</w:t>
      </w:r>
      <w:r>
        <w:rPr>
          <w:rFonts w:ascii="宋体" w:eastAsia="仿宋_GB2312" w:hAnsi="宋体" w:cs="宋体" w:hint="eastAsia"/>
          <w:sz w:val="32"/>
          <w:szCs w:val="32"/>
        </w:rPr>
        <w:t>入学工作，提高教育公共资源均等化服务效率，让新市民享受市民化待遇和亲情化服务，促进教育公平和社会和谐，特制定本办法。</w:t>
      </w:r>
    </w:p>
    <w:p w:rsidR="00A42B22" w:rsidRDefault="00A42B22" w:rsidP="00A42B22">
      <w:pPr>
        <w:spacing w:line="520" w:lineRule="exact"/>
        <w:ind w:firstLineChars="200" w:firstLine="640"/>
        <w:rPr>
          <w:rFonts w:ascii="宋体" w:eastAsia="仿宋_GB2312" w:hAnsi="宋体" w:cs="宋体"/>
          <w:sz w:val="32"/>
          <w:szCs w:val="32"/>
        </w:rPr>
      </w:pPr>
      <w:r>
        <w:rPr>
          <w:rFonts w:ascii="黑体" w:eastAsia="黑体" w:hAnsi="黑体" w:cs="宋体" w:hint="eastAsia"/>
          <w:sz w:val="32"/>
          <w:szCs w:val="32"/>
        </w:rPr>
        <w:t xml:space="preserve">第二条 </w:t>
      </w:r>
      <w:r>
        <w:rPr>
          <w:rFonts w:ascii="宋体" w:eastAsia="仿宋_GB2312" w:hAnsi="宋体" w:cs="宋体" w:hint="eastAsia"/>
          <w:sz w:val="32"/>
          <w:szCs w:val="32"/>
        </w:rPr>
        <w:t>本办法所称新市民是指在本市行政区域内居住的非本市户籍人员。</w:t>
      </w:r>
    </w:p>
    <w:p w:rsidR="00A42B22" w:rsidRDefault="00A42B22" w:rsidP="00A42B22">
      <w:pPr>
        <w:spacing w:line="520" w:lineRule="exact"/>
        <w:ind w:firstLineChars="200" w:firstLine="640"/>
        <w:rPr>
          <w:rFonts w:ascii="黑体" w:eastAsia="黑体" w:hAnsi="黑体"/>
          <w:sz w:val="32"/>
          <w:szCs w:val="32"/>
        </w:rPr>
      </w:pPr>
      <w:r>
        <w:rPr>
          <w:rFonts w:ascii="宋体" w:eastAsia="仿宋_GB2312" w:hAnsi="宋体" w:cs="宋体" w:hint="eastAsia"/>
          <w:sz w:val="32"/>
          <w:szCs w:val="32"/>
        </w:rPr>
        <w:t>统筹入学是根据新市民的居住、工作等情况和当年度公办幼儿园和义务教育阶段公办学校起始年级（幼儿园小班、小学一年级、初中初一年级）的可供学位数，分学校按规则次序安排适龄儿童少年进入本市公办幼儿园和义务教育阶段公办学校就读的入学实施办法。</w:t>
      </w:r>
    </w:p>
    <w:p w:rsidR="00A42B22" w:rsidRDefault="00A42B22" w:rsidP="00A42B22">
      <w:pPr>
        <w:spacing w:line="520" w:lineRule="exact"/>
        <w:ind w:firstLineChars="200" w:firstLine="640"/>
        <w:rPr>
          <w:rFonts w:eastAsia="仿宋_GB2312"/>
          <w:kern w:val="0"/>
          <w:sz w:val="32"/>
          <w:szCs w:val="32"/>
        </w:rPr>
      </w:pPr>
      <w:r>
        <w:rPr>
          <w:rFonts w:ascii="黑体" w:eastAsia="黑体" w:hAnsi="黑体" w:hint="eastAsia"/>
          <w:sz w:val="32"/>
          <w:szCs w:val="32"/>
        </w:rPr>
        <w:t xml:space="preserve">第三条 </w:t>
      </w:r>
      <w:r>
        <w:rPr>
          <w:rFonts w:eastAsia="仿宋_GB2312" w:hint="eastAsia"/>
          <w:kern w:val="0"/>
          <w:sz w:val="32"/>
          <w:szCs w:val="32"/>
        </w:rPr>
        <w:t>新市民随迁子女统筹入学工作由常熟市人民政府综合协调，建立健全工作机制。</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教育局负责牵头制定统筹入学实施办法，公布开放学校、服务区域及学位数，办理准入报名及首轮未准入对象的调剂，负责解释政策。</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新市民事务中心负责协助教育局推进统筹入学工作，参与信息审核，会同公安、人社部门处理时长数据异议，整理汇总居住、社保信息，与数据局联动组织入学排序、公示、录取，负责解释政策。</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公安局负责提供新市民合法居住信息，配合进行信息比对与复核，解释居住时长相关问题，负责解释政策。</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人社局负责提供新市民社保缴纳信息，配合信息比对与</w:t>
      </w:r>
      <w:r>
        <w:rPr>
          <w:rFonts w:ascii="仿宋_GB2312" w:eastAsia="仿宋_GB2312" w:hAnsi="仿宋_GB2312" w:cs="仿宋_GB2312" w:hint="eastAsia"/>
          <w:sz w:val="32"/>
          <w:szCs w:val="32"/>
          <w:shd w:val="clear" w:color="auto" w:fill="FFFFFF"/>
        </w:rPr>
        <w:lastRenderedPageBreak/>
        <w:t>复核，解释社保时长相关问题，负责解释政策。</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数据局负责建设、测试并维护统筹入学服务管理系统平台，保障线上申报功能，提供技术支持，</w:t>
      </w:r>
      <w:r>
        <w:rPr>
          <w:rFonts w:eastAsia="仿宋_GB2312" w:hint="eastAsia"/>
          <w:kern w:val="0"/>
          <w:sz w:val="32"/>
          <w:szCs w:val="32"/>
        </w:rPr>
        <w:t>组建服务专班，</w:t>
      </w:r>
      <w:r>
        <w:rPr>
          <w:rFonts w:ascii="仿宋_GB2312" w:eastAsia="仿宋_GB2312" w:hAnsi="仿宋_GB2312" w:cs="仿宋_GB2312" w:hint="eastAsia"/>
          <w:sz w:val="32"/>
          <w:szCs w:val="32"/>
          <w:shd w:val="clear" w:color="auto" w:fill="FFFFFF"/>
        </w:rPr>
        <w:t>组织受理登记人员操作技能培训，</w:t>
      </w:r>
      <w:r>
        <w:rPr>
          <w:rFonts w:eastAsia="仿宋_GB2312" w:hint="eastAsia"/>
          <w:kern w:val="0"/>
          <w:sz w:val="32"/>
          <w:szCs w:val="32"/>
        </w:rPr>
        <w:t>设立服务专窗，组织实施新市民子女统筹入学的申报受理、</w:t>
      </w:r>
      <w:r>
        <w:rPr>
          <w:rFonts w:ascii="仿宋_GB2312" w:eastAsia="仿宋_GB2312" w:hAnsi="仿宋_GB2312" w:hint="eastAsia"/>
          <w:sz w:val="32"/>
          <w:szCs w:val="32"/>
        </w:rPr>
        <w:t>信息录入和传递、</w:t>
      </w:r>
      <w:r>
        <w:rPr>
          <w:rFonts w:eastAsia="仿宋_GB2312" w:hint="eastAsia"/>
          <w:kern w:val="0"/>
          <w:sz w:val="32"/>
          <w:szCs w:val="32"/>
        </w:rPr>
        <w:t>排序准入等有关事项</w:t>
      </w:r>
      <w:r>
        <w:rPr>
          <w:rFonts w:ascii="仿宋_GB2312" w:eastAsia="仿宋_GB2312" w:hAnsi="仿宋_GB2312" w:cs="仿宋_GB2312" w:hint="eastAsia"/>
          <w:sz w:val="32"/>
          <w:szCs w:val="32"/>
          <w:shd w:val="clear" w:color="auto" w:fill="FFFFFF"/>
        </w:rPr>
        <w:t>。</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财政局负责落实平台建设、运行维护及统筹入学相关经费，保障工作开展。</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司法局负责指导旧积分入学文件废止的审查评估，审查新办法合法性，提供法规支撑。</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各镇（街道）负责政策宣传、咨询答疑</w:t>
      </w:r>
      <w:r>
        <w:rPr>
          <w:rFonts w:ascii="仿宋_GB2312" w:eastAsia="仿宋_GB2312" w:hAnsi="仿宋_GB2312" w:hint="eastAsia"/>
          <w:sz w:val="32"/>
          <w:szCs w:val="32"/>
        </w:rPr>
        <w:t>、资格审查与复核、学位开放、统筹调剂等工作</w:t>
      </w:r>
      <w:r>
        <w:rPr>
          <w:rFonts w:ascii="仿宋_GB2312" w:eastAsia="仿宋_GB2312" w:hAnsi="仿宋_GB2312" w:cs="仿宋_GB2312" w:hint="eastAsia"/>
          <w:sz w:val="32"/>
          <w:szCs w:val="32"/>
          <w:shd w:val="clear" w:color="auto" w:fill="FFFFFF"/>
        </w:rPr>
        <w:t>。</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信访局负责受理新市民统筹入学相关反映问题，做好政策解释。</w:t>
      </w:r>
    </w:p>
    <w:p w:rsidR="00A42B22" w:rsidRDefault="00A42B22" w:rsidP="00A42B22">
      <w:pPr>
        <w:spacing w:line="520" w:lineRule="exact"/>
        <w:ind w:firstLineChars="200" w:firstLine="640"/>
        <w:rPr>
          <w:rFonts w:ascii="宋体" w:eastAsia="仿宋_GB2312" w:hAnsi="宋体" w:cs="宋体"/>
          <w:sz w:val="32"/>
          <w:szCs w:val="32"/>
        </w:rPr>
      </w:pPr>
      <w:r>
        <w:rPr>
          <w:rFonts w:ascii="仿宋_GB2312" w:eastAsia="仿宋_GB2312" w:hAnsi="仿宋_GB2312" w:cs="仿宋_GB2312" w:hint="eastAsia"/>
          <w:sz w:val="32"/>
          <w:szCs w:val="32"/>
          <w:shd w:val="clear" w:color="auto" w:fill="FFFFFF"/>
        </w:rPr>
        <w:t>纪检监察部门负责监督统筹入学工作，受理异议举报，督促整改违法违规行为，追究相关责任人责任。</w:t>
      </w:r>
    </w:p>
    <w:p w:rsidR="00A42B22" w:rsidRDefault="00A42B22" w:rsidP="00A42B22">
      <w:pPr>
        <w:spacing w:line="520" w:lineRule="exact"/>
        <w:jc w:val="center"/>
        <w:rPr>
          <w:rFonts w:ascii="黑体" w:eastAsia="黑体" w:hAnsi="黑体"/>
          <w:sz w:val="32"/>
          <w:szCs w:val="32"/>
        </w:rPr>
      </w:pPr>
      <w:r>
        <w:rPr>
          <w:rFonts w:ascii="黑体" w:eastAsia="黑体" w:hAnsi="黑体" w:hint="eastAsia"/>
          <w:sz w:val="32"/>
          <w:szCs w:val="32"/>
        </w:rPr>
        <w:t>第二章  申请受理</w:t>
      </w:r>
    </w:p>
    <w:p w:rsidR="00A42B22" w:rsidRDefault="00A42B22" w:rsidP="00A42B22">
      <w:pPr>
        <w:spacing w:line="520" w:lineRule="exact"/>
        <w:ind w:firstLineChars="200" w:firstLine="640"/>
        <w:rPr>
          <w:rFonts w:eastAsia="仿宋_GB2312"/>
          <w:bCs/>
          <w:sz w:val="32"/>
          <w:szCs w:val="32"/>
        </w:rPr>
      </w:pPr>
      <w:r>
        <w:rPr>
          <w:rFonts w:ascii="黑体" w:eastAsia="黑体" w:hAnsi="黑体" w:hint="eastAsia"/>
          <w:sz w:val="32"/>
          <w:szCs w:val="32"/>
        </w:rPr>
        <w:t xml:space="preserve">第四条 </w:t>
      </w:r>
      <w:r>
        <w:rPr>
          <w:rFonts w:eastAsia="仿宋_GB2312" w:hint="eastAsia"/>
          <w:bCs/>
          <w:sz w:val="32"/>
          <w:szCs w:val="32"/>
        </w:rPr>
        <w:t>申请子女入读常熟市范围内公办幼儿园和义务教育阶段公办学校起始年级的，申请人须同时符合下列条件：</w:t>
      </w:r>
    </w:p>
    <w:p w:rsidR="00A42B22" w:rsidRDefault="00A42B22" w:rsidP="00A42B22">
      <w:pPr>
        <w:widowControl/>
        <w:spacing w:line="520" w:lineRule="exact"/>
        <w:ind w:firstLineChars="200" w:firstLine="640"/>
        <w:rPr>
          <w:rFonts w:eastAsia="仿宋_GB2312"/>
          <w:kern w:val="0"/>
          <w:sz w:val="32"/>
          <w:szCs w:val="32"/>
        </w:rPr>
      </w:pPr>
      <w:r>
        <w:rPr>
          <w:rFonts w:ascii="仿宋" w:eastAsia="仿宋" w:hAnsi="仿宋" w:cs="仿宋" w:hint="eastAsia"/>
          <w:bCs/>
          <w:sz w:val="32"/>
          <w:szCs w:val="32"/>
        </w:rPr>
        <w:t>1.</w:t>
      </w:r>
      <w:r w:rsidRPr="00F04FC4">
        <w:rPr>
          <w:rFonts w:eastAsia="仿宋_GB2312" w:hint="eastAsia"/>
          <w:kern w:val="0"/>
          <w:sz w:val="32"/>
          <w:szCs w:val="32"/>
        </w:rPr>
        <w:t xml:space="preserve"> </w:t>
      </w:r>
      <w:r>
        <w:rPr>
          <w:rFonts w:eastAsia="仿宋_GB2312" w:hint="eastAsia"/>
          <w:kern w:val="0"/>
          <w:sz w:val="32"/>
          <w:szCs w:val="32"/>
        </w:rPr>
        <w:t>在本市区域内合法居住。</w:t>
      </w:r>
    </w:p>
    <w:p w:rsidR="00A42B22" w:rsidRDefault="00A42B22" w:rsidP="00A42B22">
      <w:pPr>
        <w:spacing w:line="520" w:lineRule="exact"/>
        <w:ind w:firstLineChars="200" w:firstLine="640"/>
        <w:rPr>
          <w:rFonts w:eastAsia="仿宋_GB2312"/>
          <w:kern w:val="0"/>
          <w:sz w:val="32"/>
          <w:szCs w:val="32"/>
        </w:rPr>
      </w:pPr>
      <w:r>
        <w:rPr>
          <w:rFonts w:ascii="仿宋" w:eastAsia="仿宋" w:hAnsi="仿宋" w:cs="仿宋" w:hint="eastAsia"/>
          <w:bCs/>
          <w:sz w:val="32"/>
          <w:szCs w:val="32"/>
        </w:rPr>
        <w:t>2.</w:t>
      </w:r>
      <w:r w:rsidDel="00F04FC4">
        <w:rPr>
          <w:rFonts w:eastAsia="仿宋_GB2312" w:hint="eastAsia"/>
          <w:kern w:val="0"/>
          <w:sz w:val="32"/>
          <w:szCs w:val="32"/>
        </w:rPr>
        <w:t xml:space="preserve"> </w:t>
      </w:r>
      <w:r>
        <w:rPr>
          <w:rFonts w:eastAsia="仿宋_GB2312" w:hint="eastAsia"/>
          <w:kern w:val="0"/>
          <w:sz w:val="32"/>
          <w:szCs w:val="32"/>
        </w:rPr>
        <w:t>在本市区域内无自有产权住宅房屋或自有产权</w:t>
      </w:r>
      <w:r>
        <w:rPr>
          <w:rFonts w:ascii="Calibri" w:eastAsia="仿宋_GB2312" w:hAnsi="Calibri" w:cs="Calibri" w:hint="eastAsia"/>
          <w:kern w:val="0"/>
          <w:sz w:val="32"/>
          <w:szCs w:val="32"/>
        </w:rPr>
        <w:t>住宅</w:t>
      </w:r>
      <w:r>
        <w:rPr>
          <w:rFonts w:eastAsia="仿宋_GB2312" w:hint="eastAsia"/>
          <w:kern w:val="0"/>
          <w:sz w:val="32"/>
          <w:szCs w:val="32"/>
        </w:rPr>
        <w:t>房屋不满足以房入学条件。</w:t>
      </w:r>
    </w:p>
    <w:p w:rsidR="00A42B22" w:rsidRDefault="00A42B22" w:rsidP="00A42B22">
      <w:pPr>
        <w:spacing w:line="520" w:lineRule="exact"/>
        <w:ind w:firstLineChars="200" w:firstLine="640"/>
        <w:rPr>
          <w:rFonts w:eastAsia="仿宋_GB2312"/>
          <w:bCs/>
          <w:sz w:val="32"/>
          <w:szCs w:val="32"/>
        </w:rPr>
      </w:pPr>
      <w:r>
        <w:rPr>
          <w:rFonts w:ascii="黑体" w:eastAsia="黑体" w:hAnsi="黑体" w:hint="eastAsia"/>
          <w:sz w:val="32"/>
          <w:szCs w:val="32"/>
        </w:rPr>
        <w:t xml:space="preserve">第五条 </w:t>
      </w:r>
      <w:r>
        <w:rPr>
          <w:rFonts w:eastAsia="仿宋_GB2312" w:hint="eastAsia"/>
          <w:bCs/>
          <w:sz w:val="32"/>
          <w:szCs w:val="32"/>
        </w:rPr>
        <w:t>符合条件的新市民为子女申请统筹入学，需向</w:t>
      </w:r>
      <w:r>
        <w:rPr>
          <w:rFonts w:eastAsia="仿宋_GB2312" w:hint="eastAsia"/>
          <w:sz w:val="32"/>
          <w:szCs w:val="32"/>
        </w:rPr>
        <w:t>现</w:t>
      </w:r>
      <w:r>
        <w:rPr>
          <w:rFonts w:eastAsia="仿宋_GB2312" w:hint="eastAsia"/>
          <w:bCs/>
          <w:sz w:val="32"/>
          <w:szCs w:val="32"/>
        </w:rPr>
        <w:t>居住地镇人民政府（街道办事处）便民服务中心服务专窗提出申请并提供身份证、户口簿、父母结婚证、子女出生证</w:t>
      </w:r>
      <w:r>
        <w:rPr>
          <w:rFonts w:eastAsia="仿宋_GB2312" w:hint="eastAsia"/>
          <w:bCs/>
          <w:sz w:val="32"/>
          <w:szCs w:val="32"/>
        </w:rPr>
        <w:lastRenderedPageBreak/>
        <w:t>等材料，也可登录“常熟智慧政务”微信小程序—“入学一件事”通道—“新市民子女统筹入学”入口线上申请并上传相关材料。自有产权住宅房屋不满足以房入学条件的新市民，向自有产权住宅房屋所在地镇人民政府（街道办事处）便民服务中心服务专窗提出申请并提供相关材料。符合条件的</w:t>
      </w:r>
      <w:r>
        <w:rPr>
          <w:rFonts w:ascii="仿宋_GB2312" w:eastAsia="仿宋_GB2312" w:cs="仿宋_GB2312" w:hint="eastAsia"/>
          <w:bCs/>
          <w:sz w:val="32"/>
          <w:szCs w:val="32"/>
        </w:rPr>
        <w:t>新市民</w:t>
      </w:r>
      <w:r>
        <w:rPr>
          <w:rFonts w:ascii="仿宋_GB2312" w:eastAsia="仿宋_GB2312" w:hAnsi="仿宋_GB2312" w:cs="仿宋_GB2312" w:hint="eastAsia"/>
          <w:color w:val="000000"/>
          <w:sz w:val="32"/>
          <w:szCs w:val="32"/>
        </w:rPr>
        <w:t>可凭居住证、社保缴纳证明为其随迁子女</w:t>
      </w:r>
      <w:r>
        <w:rPr>
          <w:rFonts w:ascii="仿宋_GB2312" w:eastAsia="仿宋_GB2312" w:cs="仿宋_GB2312" w:hint="eastAsia"/>
          <w:bCs/>
          <w:sz w:val="32"/>
          <w:szCs w:val="32"/>
        </w:rPr>
        <w:t>申请插班转学，通过线下专窗申请或</w:t>
      </w:r>
      <w:r>
        <w:rPr>
          <w:rFonts w:eastAsia="仿宋_GB2312" w:hint="eastAsia"/>
          <w:bCs/>
          <w:sz w:val="32"/>
          <w:szCs w:val="32"/>
        </w:rPr>
        <w:t>登录“常熟智慧政务”微信小程序—“入学一件事”通道—“插班转学”入口</w:t>
      </w:r>
      <w:r>
        <w:rPr>
          <w:rFonts w:ascii="仿宋_GB2312" w:eastAsia="仿宋_GB2312" w:cs="仿宋_GB2312" w:hint="eastAsia"/>
          <w:bCs/>
          <w:sz w:val="32"/>
          <w:szCs w:val="32"/>
        </w:rPr>
        <w:t>线上申请。</w:t>
      </w:r>
    </w:p>
    <w:p w:rsidR="00A42B22" w:rsidRDefault="00A42B22" w:rsidP="00A42B22">
      <w:pPr>
        <w:spacing w:line="520" w:lineRule="exact"/>
        <w:jc w:val="center"/>
        <w:rPr>
          <w:rFonts w:eastAsia="仿宋_GB2312"/>
          <w:bCs/>
          <w:sz w:val="32"/>
          <w:szCs w:val="32"/>
        </w:rPr>
      </w:pPr>
      <w:r>
        <w:rPr>
          <w:rFonts w:ascii="黑体" w:eastAsia="黑体" w:hAnsi="黑体" w:hint="eastAsia"/>
          <w:sz w:val="32"/>
          <w:szCs w:val="32"/>
        </w:rPr>
        <w:t>第三章  统筹依据</w:t>
      </w:r>
    </w:p>
    <w:p w:rsidR="00A42B22" w:rsidRDefault="00A42B22" w:rsidP="00A42B22">
      <w:pPr>
        <w:spacing w:line="520" w:lineRule="exact"/>
        <w:ind w:firstLineChars="200" w:firstLine="640"/>
        <w:rPr>
          <w:rFonts w:eastAsia="仿宋_GB2312"/>
          <w:sz w:val="32"/>
          <w:szCs w:val="32"/>
        </w:rPr>
      </w:pPr>
      <w:r>
        <w:rPr>
          <w:rFonts w:ascii="黑体" w:eastAsia="黑体" w:hAnsi="黑体" w:hint="eastAsia"/>
          <w:sz w:val="32"/>
          <w:szCs w:val="32"/>
        </w:rPr>
        <w:t>第六条</w:t>
      </w:r>
      <w:r>
        <w:rPr>
          <w:rFonts w:eastAsia="仿宋_GB2312"/>
          <w:sz w:val="32"/>
          <w:szCs w:val="32"/>
        </w:rPr>
        <w:t xml:space="preserve"> </w:t>
      </w:r>
      <w:r>
        <w:rPr>
          <w:rFonts w:eastAsia="仿宋_GB2312" w:hint="eastAsia"/>
          <w:sz w:val="32"/>
          <w:szCs w:val="32"/>
        </w:rPr>
        <w:t>统筹</w:t>
      </w:r>
      <w:r>
        <w:rPr>
          <w:rFonts w:ascii="宋体" w:eastAsia="仿宋_GB2312" w:hAnsi="宋体" w:cs="宋体" w:hint="eastAsia"/>
          <w:sz w:val="32"/>
          <w:szCs w:val="32"/>
        </w:rPr>
        <w:t>入学以新市民在本区域合法居住时长、在本市缴纳社保时长</w:t>
      </w:r>
      <w:r>
        <w:rPr>
          <w:rFonts w:eastAsia="仿宋_GB2312" w:hint="eastAsia"/>
          <w:kern w:val="0"/>
          <w:sz w:val="32"/>
          <w:szCs w:val="32"/>
        </w:rPr>
        <w:t>为依据</w:t>
      </w:r>
      <w:r>
        <w:rPr>
          <w:rFonts w:ascii="宋体" w:eastAsia="仿宋_GB2312" w:hAnsi="宋体" w:cs="宋体" w:hint="eastAsia"/>
          <w:sz w:val="32"/>
          <w:szCs w:val="32"/>
        </w:rPr>
        <w:t>。</w:t>
      </w:r>
    </w:p>
    <w:p w:rsidR="00A42B22" w:rsidRDefault="00A42B22" w:rsidP="00A42B22">
      <w:pPr>
        <w:widowControl/>
        <w:spacing w:before="100" w:after="100" w:line="520" w:lineRule="exact"/>
        <w:ind w:firstLineChars="200" w:firstLine="640"/>
        <w:rPr>
          <w:rFonts w:eastAsia="仿宋_GB2312"/>
          <w:kern w:val="0"/>
          <w:sz w:val="32"/>
          <w:szCs w:val="32"/>
        </w:rPr>
      </w:pPr>
      <w:r>
        <w:rPr>
          <w:rFonts w:ascii="黑体" w:eastAsia="黑体" w:hAnsi="黑体" w:hint="eastAsia"/>
          <w:kern w:val="0"/>
          <w:sz w:val="32"/>
          <w:szCs w:val="32"/>
        </w:rPr>
        <w:t>第七条</w:t>
      </w:r>
      <w:r>
        <w:rPr>
          <w:rFonts w:eastAsia="仿宋_GB2312"/>
          <w:kern w:val="0"/>
          <w:sz w:val="32"/>
          <w:szCs w:val="32"/>
        </w:rPr>
        <w:t xml:space="preserve"> </w:t>
      </w:r>
      <w:r>
        <w:rPr>
          <w:rFonts w:eastAsia="仿宋_GB2312" w:hint="eastAsia"/>
          <w:kern w:val="0"/>
          <w:sz w:val="32"/>
          <w:szCs w:val="32"/>
        </w:rPr>
        <w:t>统筹入学按照</w:t>
      </w:r>
      <w:r>
        <w:rPr>
          <w:rFonts w:ascii="宋体" w:eastAsia="仿宋_GB2312" w:hAnsi="宋体" w:cs="宋体" w:hint="eastAsia"/>
          <w:sz w:val="32"/>
          <w:szCs w:val="32"/>
        </w:rPr>
        <w:t>新市民在本</w:t>
      </w:r>
      <w:r>
        <w:rPr>
          <w:rFonts w:ascii="Calibri" w:eastAsia="仿宋_GB2312" w:hAnsi="Calibri" w:cs="Calibri" w:hint="eastAsia"/>
          <w:sz w:val="32"/>
          <w:szCs w:val="32"/>
        </w:rPr>
        <w:t>市</w:t>
      </w:r>
      <w:r>
        <w:rPr>
          <w:rFonts w:ascii="宋体" w:eastAsia="仿宋_GB2312" w:hAnsi="宋体" w:cs="宋体" w:hint="eastAsia"/>
          <w:sz w:val="32"/>
          <w:szCs w:val="32"/>
        </w:rPr>
        <w:t>区域合法居住和在本市缴纳社保的总时长</w:t>
      </w:r>
      <w:r>
        <w:rPr>
          <w:rFonts w:eastAsia="仿宋_GB2312" w:hint="eastAsia"/>
          <w:kern w:val="0"/>
          <w:sz w:val="32"/>
          <w:szCs w:val="32"/>
        </w:rPr>
        <w:t>进行排序准入：</w:t>
      </w:r>
      <w:r>
        <w:rPr>
          <w:rFonts w:eastAsia="仿宋_GB2312"/>
          <w:bCs/>
          <w:kern w:val="0"/>
          <w:sz w:val="32"/>
          <w:szCs w:val="32"/>
        </w:rPr>
        <w:t xml:space="preserve">1. </w:t>
      </w:r>
      <w:r>
        <w:rPr>
          <w:rFonts w:eastAsia="仿宋_GB2312" w:hint="eastAsia"/>
          <w:bCs/>
          <w:kern w:val="0"/>
          <w:sz w:val="32"/>
          <w:szCs w:val="32"/>
        </w:rPr>
        <w:t>合法居住时长：</w:t>
      </w:r>
      <w:r>
        <w:rPr>
          <w:rFonts w:eastAsia="仿宋_GB2312" w:hint="eastAsia"/>
          <w:kern w:val="0"/>
          <w:sz w:val="32"/>
          <w:szCs w:val="32"/>
        </w:rPr>
        <w:t>按月累计在本市范围内的合法居住时长（以公安系统登记的累计居住时长为准）</w:t>
      </w:r>
      <w:r>
        <w:rPr>
          <w:rFonts w:eastAsia="仿宋_GB2312"/>
          <w:bCs/>
          <w:kern w:val="0"/>
          <w:sz w:val="32"/>
          <w:szCs w:val="32"/>
        </w:rPr>
        <w:t>2.</w:t>
      </w:r>
      <w:r>
        <w:rPr>
          <w:rFonts w:eastAsia="仿宋_GB2312" w:hint="eastAsia"/>
          <w:bCs/>
          <w:kern w:val="0"/>
          <w:sz w:val="32"/>
          <w:szCs w:val="32"/>
        </w:rPr>
        <w:t>缴纳社保时长：</w:t>
      </w:r>
      <w:r>
        <w:rPr>
          <w:rFonts w:eastAsia="仿宋_GB2312" w:hint="eastAsia"/>
          <w:kern w:val="0"/>
          <w:sz w:val="32"/>
          <w:szCs w:val="32"/>
        </w:rPr>
        <w:t>按月累计社保系统中的缴纳社保时长（含企业社保和灵活就业参保）。</w:t>
      </w:r>
      <w:r>
        <w:rPr>
          <w:rFonts w:eastAsia="仿宋_GB2312" w:hint="eastAsia"/>
          <w:bCs/>
          <w:kern w:val="0"/>
          <w:sz w:val="32"/>
          <w:szCs w:val="32"/>
        </w:rPr>
        <w:t>合法居住时长和缴纳社保时长的</w:t>
      </w:r>
      <w:r>
        <w:rPr>
          <w:rFonts w:eastAsia="仿宋_GB2312" w:hint="eastAsia"/>
          <w:kern w:val="0"/>
          <w:sz w:val="32"/>
          <w:szCs w:val="32"/>
        </w:rPr>
        <w:t>统计自</w:t>
      </w:r>
      <w:r>
        <w:rPr>
          <w:rFonts w:eastAsia="仿宋_GB2312" w:hint="eastAsia"/>
          <w:kern w:val="0"/>
          <w:sz w:val="32"/>
          <w:szCs w:val="32"/>
        </w:rPr>
        <w:t>2</w:t>
      </w:r>
      <w:r>
        <w:rPr>
          <w:rFonts w:eastAsia="仿宋_GB2312"/>
          <w:kern w:val="0"/>
          <w:sz w:val="32"/>
          <w:szCs w:val="32"/>
        </w:rPr>
        <w:t>011</w:t>
      </w:r>
      <w:r>
        <w:rPr>
          <w:rFonts w:eastAsia="仿宋_GB2312" w:hint="eastAsia"/>
          <w:kern w:val="0"/>
          <w:sz w:val="32"/>
          <w:szCs w:val="32"/>
        </w:rPr>
        <w:t>年</w:t>
      </w:r>
      <w:r>
        <w:rPr>
          <w:rFonts w:eastAsia="仿宋_GB2312" w:hint="eastAsia"/>
          <w:kern w:val="0"/>
          <w:sz w:val="32"/>
          <w:szCs w:val="32"/>
        </w:rPr>
        <w:t>4</w:t>
      </w:r>
      <w:r>
        <w:rPr>
          <w:rFonts w:eastAsia="仿宋_GB2312" w:hint="eastAsia"/>
          <w:kern w:val="0"/>
          <w:sz w:val="32"/>
          <w:szCs w:val="32"/>
        </w:rPr>
        <w:t>月起至入学当年度</w:t>
      </w:r>
      <w:r>
        <w:rPr>
          <w:rFonts w:eastAsia="仿宋_GB2312"/>
          <w:kern w:val="0"/>
          <w:sz w:val="32"/>
          <w:szCs w:val="32"/>
        </w:rPr>
        <w:t>5</w:t>
      </w:r>
      <w:r>
        <w:rPr>
          <w:rFonts w:eastAsia="仿宋_GB2312" w:hint="eastAsia"/>
          <w:kern w:val="0"/>
          <w:sz w:val="32"/>
          <w:szCs w:val="32"/>
        </w:rPr>
        <w:t>月</w:t>
      </w:r>
      <w:r>
        <w:rPr>
          <w:rFonts w:eastAsia="仿宋_GB2312"/>
          <w:kern w:val="0"/>
          <w:sz w:val="32"/>
          <w:szCs w:val="32"/>
        </w:rPr>
        <w:t>31</w:t>
      </w:r>
      <w:r>
        <w:rPr>
          <w:rFonts w:eastAsia="仿宋_GB2312" w:hint="eastAsia"/>
          <w:kern w:val="0"/>
          <w:sz w:val="32"/>
          <w:szCs w:val="32"/>
        </w:rPr>
        <w:t>日止。两者总时长（总月数）相同的，再根据申请人办理居住登记时间先后进行排序。</w:t>
      </w:r>
    </w:p>
    <w:p w:rsidR="00A42B22" w:rsidRDefault="00A42B22" w:rsidP="00A42B22">
      <w:pPr>
        <w:spacing w:line="520" w:lineRule="exact"/>
        <w:jc w:val="center"/>
        <w:rPr>
          <w:rFonts w:ascii="黑体" w:eastAsia="黑体" w:hAnsi="黑体"/>
          <w:sz w:val="32"/>
          <w:szCs w:val="32"/>
        </w:rPr>
      </w:pPr>
      <w:r>
        <w:rPr>
          <w:rFonts w:ascii="黑体" w:eastAsia="黑体" w:hAnsi="黑体" w:hint="eastAsia"/>
          <w:sz w:val="32"/>
          <w:szCs w:val="32"/>
        </w:rPr>
        <w:t>第四章  入学管理</w:t>
      </w:r>
    </w:p>
    <w:p w:rsidR="00A42B22" w:rsidRDefault="00A42B22" w:rsidP="00A42B22">
      <w:pPr>
        <w:widowControl/>
        <w:spacing w:line="520" w:lineRule="exact"/>
        <w:ind w:firstLineChars="200" w:firstLine="640"/>
        <w:rPr>
          <w:rFonts w:ascii="宋体" w:eastAsia="仿宋_GB2312" w:hAnsi="宋体" w:cs="宋体"/>
          <w:kern w:val="0"/>
          <w:sz w:val="32"/>
          <w:szCs w:val="32"/>
        </w:rPr>
      </w:pPr>
      <w:r>
        <w:rPr>
          <w:rFonts w:ascii="黑体" w:eastAsia="黑体" w:hAnsi="黑体" w:hint="eastAsia"/>
          <w:kern w:val="0"/>
          <w:sz w:val="32"/>
          <w:szCs w:val="32"/>
        </w:rPr>
        <w:t>第八条</w:t>
      </w:r>
      <w:r>
        <w:rPr>
          <w:rFonts w:ascii="黑体" w:eastAsia="黑体" w:hAnsi="黑体" w:cs="宋体" w:hint="eastAsia"/>
          <w:kern w:val="0"/>
          <w:sz w:val="32"/>
          <w:szCs w:val="32"/>
        </w:rPr>
        <w:t xml:space="preserve"> </w:t>
      </w:r>
      <w:r>
        <w:rPr>
          <w:rFonts w:ascii="宋体" w:eastAsia="仿宋_GB2312" w:hAnsi="宋体" w:cs="宋体" w:hint="eastAsia"/>
          <w:kern w:val="0"/>
          <w:sz w:val="32"/>
          <w:szCs w:val="32"/>
        </w:rPr>
        <w:t>教育局于每年</w:t>
      </w:r>
      <w:r>
        <w:rPr>
          <w:rFonts w:ascii="宋体" w:eastAsia="仿宋_GB2312" w:hAnsi="宋体" w:cs="宋体" w:hint="eastAsia"/>
          <w:kern w:val="0"/>
          <w:sz w:val="32"/>
          <w:szCs w:val="32"/>
        </w:rPr>
        <w:t>3</w:t>
      </w:r>
      <w:r>
        <w:rPr>
          <w:rFonts w:ascii="宋体" w:eastAsia="仿宋_GB2312" w:hAnsi="宋体" w:cs="宋体" w:hint="eastAsia"/>
          <w:kern w:val="0"/>
          <w:sz w:val="32"/>
          <w:szCs w:val="32"/>
        </w:rPr>
        <w:t>月</w:t>
      </w:r>
      <w:r>
        <w:rPr>
          <w:rFonts w:ascii="宋体" w:eastAsia="仿宋_GB2312" w:hAnsi="宋体" w:cs="宋体" w:hint="eastAsia"/>
          <w:kern w:val="0"/>
          <w:sz w:val="32"/>
          <w:szCs w:val="32"/>
        </w:rPr>
        <w:t>1</w:t>
      </w:r>
      <w:r>
        <w:rPr>
          <w:rFonts w:ascii="宋体" w:eastAsia="仿宋_GB2312" w:hAnsi="宋体" w:cs="宋体" w:hint="eastAsia"/>
          <w:kern w:val="0"/>
          <w:sz w:val="32"/>
          <w:szCs w:val="32"/>
        </w:rPr>
        <w:t>日前向社会公布可供统筹入学开放的公办幼儿园和义务教育阶段公办学校和服务区域。</w:t>
      </w:r>
    </w:p>
    <w:p w:rsidR="00A42B22" w:rsidRDefault="00A42B22" w:rsidP="00A42B22">
      <w:pPr>
        <w:widowControl/>
        <w:spacing w:line="520" w:lineRule="exact"/>
        <w:ind w:firstLineChars="200" w:firstLine="640"/>
        <w:rPr>
          <w:rFonts w:ascii="宋体" w:eastAsia="仿宋_GB2312" w:hAnsi="宋体" w:cs="宋体"/>
          <w:sz w:val="32"/>
          <w:szCs w:val="32"/>
        </w:rPr>
      </w:pPr>
      <w:r>
        <w:rPr>
          <w:rFonts w:ascii="黑体" w:eastAsia="黑体" w:hAnsi="黑体" w:hint="eastAsia"/>
          <w:kern w:val="0"/>
          <w:sz w:val="32"/>
          <w:szCs w:val="32"/>
        </w:rPr>
        <w:t>第九条</w:t>
      </w:r>
      <w:r>
        <w:rPr>
          <w:rFonts w:ascii="黑体" w:eastAsia="黑体" w:hAnsi="黑体" w:cs="宋体" w:hint="eastAsia"/>
          <w:kern w:val="0"/>
          <w:sz w:val="32"/>
          <w:szCs w:val="32"/>
        </w:rPr>
        <w:t xml:space="preserve"> </w:t>
      </w:r>
      <w:r>
        <w:rPr>
          <w:rFonts w:ascii="宋体" w:eastAsia="仿宋_GB2312" w:hAnsi="宋体" w:cs="宋体" w:hint="eastAsia"/>
          <w:kern w:val="0"/>
          <w:sz w:val="32"/>
          <w:szCs w:val="32"/>
        </w:rPr>
        <w:t>各镇（街道）便民服务中心于每年</w:t>
      </w:r>
      <w:r>
        <w:rPr>
          <w:rFonts w:ascii="宋体" w:eastAsia="仿宋_GB2312" w:hAnsi="宋体" w:cs="宋体" w:hint="eastAsia"/>
          <w:kern w:val="0"/>
          <w:sz w:val="32"/>
          <w:szCs w:val="32"/>
        </w:rPr>
        <w:t>3</w:t>
      </w:r>
      <w:r>
        <w:rPr>
          <w:rFonts w:ascii="宋体" w:eastAsia="仿宋_GB2312" w:hAnsi="宋体" w:cs="宋体" w:hint="eastAsia"/>
          <w:kern w:val="0"/>
          <w:sz w:val="32"/>
          <w:szCs w:val="32"/>
        </w:rPr>
        <w:t>月</w:t>
      </w:r>
      <w:r>
        <w:rPr>
          <w:rFonts w:ascii="宋体" w:eastAsia="仿宋_GB2312" w:hAnsi="宋体" w:cs="宋体" w:hint="eastAsia"/>
          <w:kern w:val="0"/>
          <w:sz w:val="32"/>
          <w:szCs w:val="32"/>
        </w:rPr>
        <w:t>1</w:t>
      </w:r>
      <w:r>
        <w:rPr>
          <w:rFonts w:ascii="宋体" w:eastAsia="仿宋_GB2312" w:hAnsi="宋体" w:cs="宋体" w:hint="eastAsia"/>
          <w:kern w:val="0"/>
          <w:sz w:val="32"/>
          <w:szCs w:val="32"/>
        </w:rPr>
        <w:t>日至</w:t>
      </w:r>
      <w:r>
        <w:rPr>
          <w:rFonts w:ascii="宋体" w:eastAsia="仿宋_GB2312" w:hAnsi="宋体" w:cs="宋体" w:hint="eastAsia"/>
          <w:kern w:val="0"/>
          <w:sz w:val="32"/>
          <w:szCs w:val="32"/>
        </w:rPr>
        <w:t>5</w:t>
      </w:r>
      <w:r>
        <w:rPr>
          <w:rFonts w:ascii="宋体" w:eastAsia="仿宋_GB2312" w:hAnsi="宋体" w:cs="宋体" w:hint="eastAsia"/>
          <w:kern w:val="0"/>
          <w:sz w:val="32"/>
          <w:szCs w:val="32"/>
        </w:rPr>
        <w:t>月</w:t>
      </w:r>
      <w:r>
        <w:rPr>
          <w:rFonts w:ascii="宋体" w:eastAsia="仿宋_GB2312" w:hAnsi="宋体" w:cs="宋体" w:hint="eastAsia"/>
          <w:kern w:val="0"/>
          <w:sz w:val="32"/>
          <w:szCs w:val="32"/>
        </w:rPr>
        <w:t>31</w:t>
      </w:r>
      <w:r>
        <w:rPr>
          <w:rFonts w:ascii="宋体" w:eastAsia="仿宋_GB2312" w:hAnsi="宋体" w:cs="宋体" w:hint="eastAsia"/>
          <w:kern w:val="0"/>
          <w:sz w:val="32"/>
          <w:szCs w:val="32"/>
        </w:rPr>
        <w:t>日受理符合统筹入学条件的新市民的</w:t>
      </w:r>
      <w:r>
        <w:rPr>
          <w:rFonts w:ascii="宋体" w:eastAsia="仿宋_GB2312" w:hAnsi="宋体" w:cs="宋体" w:hint="eastAsia"/>
          <w:sz w:val="32"/>
          <w:szCs w:val="32"/>
        </w:rPr>
        <w:t>统筹入学申请，网上申报平台同步开通，申请人按要求提供各类材</w:t>
      </w:r>
      <w:r>
        <w:rPr>
          <w:rFonts w:ascii="宋体" w:eastAsia="仿宋_GB2312" w:hAnsi="宋体" w:cs="宋体" w:hint="eastAsia"/>
          <w:kern w:val="0"/>
          <w:sz w:val="32"/>
          <w:szCs w:val="32"/>
        </w:rPr>
        <w:t>料，</w:t>
      </w:r>
      <w:r>
        <w:rPr>
          <w:rFonts w:ascii="宋体" w:eastAsia="仿宋_GB2312" w:hAnsi="宋体" w:cs="宋体" w:hint="eastAsia"/>
          <w:bCs/>
          <w:kern w:val="0"/>
          <w:sz w:val="32"/>
          <w:szCs w:val="32"/>
        </w:rPr>
        <w:t>经核</w:t>
      </w:r>
      <w:r>
        <w:rPr>
          <w:rFonts w:ascii="宋体" w:eastAsia="仿宋_GB2312" w:hAnsi="宋体" w:cs="宋体" w:hint="eastAsia"/>
          <w:bCs/>
          <w:kern w:val="0"/>
          <w:sz w:val="32"/>
          <w:szCs w:val="32"/>
        </w:rPr>
        <w:lastRenderedPageBreak/>
        <w:t>实后</w:t>
      </w:r>
      <w:r>
        <w:rPr>
          <w:rFonts w:ascii="宋体" w:eastAsia="仿宋_GB2312" w:hAnsi="宋体" w:cs="宋体" w:hint="eastAsia"/>
          <w:kern w:val="0"/>
          <w:sz w:val="32"/>
          <w:szCs w:val="32"/>
        </w:rPr>
        <w:t>，建立统筹入学档案。已获得起</w:t>
      </w:r>
      <w:r>
        <w:rPr>
          <w:rFonts w:ascii="宋体" w:eastAsia="仿宋_GB2312" w:hAnsi="宋体" w:cs="宋体" w:hint="eastAsia"/>
          <w:sz w:val="32"/>
          <w:szCs w:val="32"/>
        </w:rPr>
        <w:t>始年级学籍的申请不予受理，申请时隐瞒学籍信息而被受理的视作无效。</w:t>
      </w:r>
      <w:r>
        <w:rPr>
          <w:rFonts w:ascii="仿宋_GB2312" w:eastAsia="仿宋_GB2312" w:hAnsi="华文楷体" w:cs="仿宋_GB2312" w:hint="eastAsia"/>
          <w:sz w:val="32"/>
          <w:szCs w:val="32"/>
        </w:rPr>
        <w:t>如夫妻双方同时为同一个未成年子女申请统筹入学，夫妻双方的所</w:t>
      </w:r>
      <w:r>
        <w:rPr>
          <w:rFonts w:eastAsia="仿宋_GB2312" w:hint="eastAsia"/>
          <w:kern w:val="0"/>
          <w:sz w:val="32"/>
          <w:szCs w:val="32"/>
        </w:rPr>
        <w:t>申请学校和填报志愿顺序必须一致。</w:t>
      </w:r>
    </w:p>
    <w:p w:rsidR="00A42B22" w:rsidRDefault="00A42B22" w:rsidP="00A42B22">
      <w:pPr>
        <w:widowControl/>
        <w:spacing w:line="520" w:lineRule="exact"/>
        <w:ind w:firstLineChars="200" w:firstLine="640"/>
        <w:rPr>
          <w:rFonts w:eastAsia="仿宋_GB2312"/>
          <w:kern w:val="0"/>
          <w:sz w:val="32"/>
          <w:szCs w:val="32"/>
        </w:rPr>
      </w:pPr>
      <w:r>
        <w:rPr>
          <w:rFonts w:ascii="黑体" w:eastAsia="黑体" w:hAnsi="黑体" w:hint="eastAsia"/>
          <w:kern w:val="0"/>
          <w:sz w:val="32"/>
          <w:szCs w:val="32"/>
        </w:rPr>
        <w:t xml:space="preserve">第十条 </w:t>
      </w:r>
      <w:r>
        <w:rPr>
          <w:rFonts w:eastAsia="仿宋_GB2312" w:hint="eastAsia"/>
          <w:kern w:val="0"/>
          <w:sz w:val="32"/>
          <w:szCs w:val="32"/>
        </w:rPr>
        <w:t>申请人在提出申请后，若居住地发生跨镇（街道）变化（以居住登记信息为准）或申报材料发生变化的，应于</w:t>
      </w:r>
      <w:r>
        <w:rPr>
          <w:rFonts w:eastAsia="仿宋_GB2312"/>
          <w:kern w:val="0"/>
          <w:sz w:val="32"/>
          <w:szCs w:val="32"/>
        </w:rPr>
        <w:t>5</w:t>
      </w:r>
      <w:r>
        <w:rPr>
          <w:rFonts w:eastAsia="仿宋_GB2312" w:hint="eastAsia"/>
          <w:kern w:val="0"/>
          <w:sz w:val="32"/>
          <w:szCs w:val="32"/>
        </w:rPr>
        <w:t>月</w:t>
      </w:r>
      <w:r>
        <w:rPr>
          <w:rFonts w:eastAsia="仿宋_GB2312"/>
          <w:kern w:val="0"/>
          <w:sz w:val="32"/>
          <w:szCs w:val="32"/>
        </w:rPr>
        <w:t>31</w:t>
      </w:r>
      <w:r>
        <w:rPr>
          <w:rFonts w:eastAsia="仿宋_GB2312" w:hint="eastAsia"/>
          <w:kern w:val="0"/>
          <w:sz w:val="32"/>
          <w:szCs w:val="32"/>
        </w:rPr>
        <w:t>日前至</w:t>
      </w:r>
      <w:r>
        <w:rPr>
          <w:rFonts w:eastAsia="仿宋_GB2312" w:hint="eastAsia"/>
          <w:bCs/>
          <w:kern w:val="0"/>
          <w:sz w:val="32"/>
          <w:szCs w:val="32"/>
        </w:rPr>
        <w:t>相应镇（街道）便民服务中心窗口</w:t>
      </w:r>
      <w:r>
        <w:rPr>
          <w:rFonts w:eastAsia="仿宋_GB2312" w:hint="eastAsia"/>
          <w:kern w:val="0"/>
          <w:sz w:val="32"/>
          <w:szCs w:val="32"/>
        </w:rPr>
        <w:t>办理住址变更或材料变更手续。</w:t>
      </w:r>
    </w:p>
    <w:p w:rsidR="00A42B22" w:rsidRDefault="00A42B22" w:rsidP="00A42B22">
      <w:pPr>
        <w:widowControl/>
        <w:spacing w:line="520" w:lineRule="exact"/>
        <w:ind w:firstLineChars="200" w:firstLine="640"/>
        <w:rPr>
          <w:rFonts w:ascii="仿宋_GB2312" w:eastAsia="仿宋_GB2312" w:hAnsi="华文楷体"/>
          <w:sz w:val="32"/>
          <w:szCs w:val="32"/>
          <w:shd w:val="pct10" w:color="auto" w:fill="FFFFFF"/>
        </w:rPr>
      </w:pPr>
      <w:r>
        <w:rPr>
          <w:rFonts w:ascii="黑体" w:eastAsia="黑体" w:hAnsi="黑体" w:hint="eastAsia"/>
          <w:kern w:val="0"/>
          <w:sz w:val="32"/>
          <w:szCs w:val="32"/>
        </w:rPr>
        <w:t xml:space="preserve">第十一条 </w:t>
      </w:r>
      <w:r>
        <w:rPr>
          <w:rFonts w:ascii="宋体" w:eastAsia="仿宋_GB2312" w:hAnsi="宋体" w:cs="宋体" w:hint="eastAsia"/>
          <w:bCs/>
          <w:sz w:val="32"/>
          <w:szCs w:val="32"/>
        </w:rPr>
        <w:t>新市民事务中心会同数据局对新市民随迁子女入学申报信息进行审核，对监护人名下有合法独立房产且符合以房入学条件的对象进行删档处理，对父母二人重复申报的信息去重删档，并</w:t>
      </w:r>
      <w:r>
        <w:rPr>
          <w:rFonts w:eastAsia="仿宋_GB2312" w:hint="eastAsia"/>
          <w:kern w:val="0"/>
          <w:sz w:val="32"/>
          <w:szCs w:val="32"/>
        </w:rPr>
        <w:t>会同公安局、人社局对新市民在常居住信息、在常缴纳社保信息进行整理汇总。新市民若对时长数据有异议，可提出复核请求，新市民事务中心、公安局、人社局负责解释。全市入学申请信息按镇（街道）、学校汇总后于</w:t>
      </w:r>
      <w:r>
        <w:rPr>
          <w:rFonts w:eastAsia="仿宋_GB2312"/>
          <w:kern w:val="0"/>
          <w:sz w:val="32"/>
          <w:szCs w:val="32"/>
        </w:rPr>
        <w:t>6</w:t>
      </w:r>
      <w:r>
        <w:rPr>
          <w:rFonts w:eastAsia="仿宋_GB2312" w:hint="eastAsia"/>
          <w:kern w:val="0"/>
          <w:sz w:val="32"/>
          <w:szCs w:val="32"/>
        </w:rPr>
        <w:t>月</w:t>
      </w:r>
      <w:r>
        <w:rPr>
          <w:rFonts w:eastAsia="仿宋_GB2312"/>
          <w:kern w:val="0"/>
          <w:sz w:val="32"/>
          <w:szCs w:val="32"/>
        </w:rPr>
        <w:t>20</w:t>
      </w:r>
      <w:r>
        <w:rPr>
          <w:rFonts w:eastAsia="仿宋_GB2312" w:hint="eastAsia"/>
          <w:kern w:val="0"/>
          <w:sz w:val="32"/>
          <w:szCs w:val="32"/>
        </w:rPr>
        <w:t>日前交教育局。</w:t>
      </w:r>
    </w:p>
    <w:p w:rsidR="00A42B22" w:rsidRDefault="00A42B22" w:rsidP="00A42B22">
      <w:pPr>
        <w:spacing w:line="520" w:lineRule="exact"/>
        <w:ind w:firstLineChars="200" w:firstLine="640"/>
        <w:rPr>
          <w:rFonts w:ascii="仿宋_GB2312" w:eastAsia="仿宋_GB2312" w:cs="仿宋_GB2312"/>
          <w:sz w:val="32"/>
          <w:szCs w:val="32"/>
        </w:rPr>
      </w:pPr>
      <w:r>
        <w:rPr>
          <w:rFonts w:ascii="黑体" w:eastAsia="黑体" w:hAnsi="黑体" w:hint="eastAsia"/>
          <w:kern w:val="0"/>
          <w:sz w:val="32"/>
          <w:szCs w:val="32"/>
        </w:rPr>
        <w:t>第十二条</w:t>
      </w:r>
      <w:r>
        <w:rPr>
          <w:rFonts w:ascii="黑体" w:eastAsia="黑体" w:hAnsi="黑体" w:cs="仿宋_GB2312" w:hint="eastAsia"/>
          <w:sz w:val="32"/>
          <w:szCs w:val="32"/>
        </w:rPr>
        <w:t xml:space="preserve"> </w:t>
      </w:r>
      <w:r>
        <w:rPr>
          <w:rFonts w:ascii="仿宋_GB2312" w:eastAsia="仿宋_GB2312" w:cs="仿宋_GB2312" w:hint="eastAsia"/>
          <w:sz w:val="32"/>
          <w:szCs w:val="32"/>
        </w:rPr>
        <w:t>教育局根据资源分布情况和户籍人口数量，科学测算公办幼儿园和义务教育阶段公办学校起始年级</w:t>
      </w:r>
      <w:r>
        <w:rPr>
          <w:rFonts w:ascii="仿宋_GB2312" w:eastAsia="仿宋_GB2312" w:cs="仿宋_GB2312" w:hint="eastAsia"/>
          <w:spacing w:val="2"/>
          <w:sz w:val="32"/>
          <w:szCs w:val="32"/>
        </w:rPr>
        <w:t>的空余学位，确定</w:t>
      </w:r>
      <w:r>
        <w:rPr>
          <w:rFonts w:ascii="仿宋_GB2312" w:eastAsia="仿宋_GB2312" w:cs="仿宋_GB2312" w:hint="eastAsia"/>
          <w:sz w:val="32"/>
          <w:szCs w:val="32"/>
        </w:rPr>
        <w:t>可提供给</w:t>
      </w:r>
      <w:r>
        <w:rPr>
          <w:rFonts w:ascii="仿宋_GB2312" w:eastAsia="仿宋_GB2312" w:cs="仿宋_GB2312" w:hint="eastAsia"/>
          <w:spacing w:val="2"/>
          <w:sz w:val="32"/>
          <w:szCs w:val="32"/>
        </w:rPr>
        <w:t>新市民随迁子女就读的入学指标数，</w:t>
      </w:r>
      <w:r>
        <w:rPr>
          <w:rFonts w:ascii="仿宋_GB2312" w:eastAsia="仿宋_GB2312" w:cs="仿宋_GB2312" w:hint="eastAsia"/>
          <w:sz w:val="32"/>
          <w:szCs w:val="32"/>
        </w:rPr>
        <w:t>于6月30日前向社会公布。新市民事务中心、数据局根据各校开放学位数，结合新市民入读学校志愿，对合法居住期限和社保缴纳期限两项时长总和进行排序，并将排序结果反馈给教育局及各镇（街道）教育职能部门。</w:t>
      </w:r>
    </w:p>
    <w:p w:rsidR="00A42B22" w:rsidRDefault="00A42B22" w:rsidP="00A42B22">
      <w:pPr>
        <w:spacing w:line="520" w:lineRule="exact"/>
        <w:ind w:firstLineChars="200" w:firstLine="640"/>
        <w:rPr>
          <w:rFonts w:ascii="仿宋_GB2312" w:eastAsia="仿宋_GB2312" w:cs="仿宋_GB2312"/>
          <w:sz w:val="32"/>
          <w:szCs w:val="32"/>
        </w:rPr>
      </w:pPr>
      <w:r>
        <w:rPr>
          <w:rFonts w:ascii="黑体" w:eastAsia="黑体" w:hAnsi="黑体" w:hint="eastAsia"/>
          <w:sz w:val="32"/>
          <w:szCs w:val="32"/>
        </w:rPr>
        <w:t>第</w:t>
      </w:r>
      <w:r>
        <w:rPr>
          <w:rFonts w:ascii="黑体" w:eastAsia="黑体" w:hAnsi="黑体" w:hint="eastAsia"/>
          <w:kern w:val="0"/>
          <w:sz w:val="32"/>
          <w:szCs w:val="32"/>
        </w:rPr>
        <w:t>十三</w:t>
      </w:r>
      <w:r>
        <w:rPr>
          <w:rFonts w:ascii="黑体" w:eastAsia="黑体" w:hAnsi="黑体" w:hint="eastAsia"/>
          <w:sz w:val="32"/>
          <w:szCs w:val="32"/>
        </w:rPr>
        <w:t xml:space="preserve">条 </w:t>
      </w:r>
      <w:bookmarkStart w:id="1" w:name="OLE_LINK6"/>
      <w:bookmarkStart w:id="2" w:name="OLE_LINK5"/>
      <w:r>
        <w:rPr>
          <w:rFonts w:ascii="仿宋_GB2312" w:eastAsia="仿宋_GB2312" w:cs="仿宋_GB2312" w:hint="eastAsia"/>
          <w:sz w:val="32"/>
          <w:szCs w:val="32"/>
        </w:rPr>
        <w:t>排序结果确定后，教育局、新市民事务中心于7月10日前将符合统筹入学准入要求的入学对象进行公示，公示期不少于7个工作日。</w:t>
      </w:r>
      <w:bookmarkEnd w:id="1"/>
      <w:bookmarkEnd w:id="2"/>
      <w:r>
        <w:rPr>
          <w:rFonts w:ascii="仿宋_GB2312" w:eastAsia="仿宋_GB2312" w:cs="仿宋_GB2312" w:hint="eastAsia"/>
          <w:sz w:val="32"/>
          <w:szCs w:val="32"/>
        </w:rPr>
        <w:t>申请人对公示名单有异议的，应</w:t>
      </w:r>
      <w:r>
        <w:rPr>
          <w:rFonts w:ascii="仿宋_GB2312" w:eastAsia="仿宋_GB2312" w:cs="仿宋_GB2312" w:hint="eastAsia"/>
          <w:sz w:val="32"/>
          <w:szCs w:val="32"/>
        </w:rPr>
        <w:lastRenderedPageBreak/>
        <w:t>于公示期内向教育局、新市民事务中心提出，教育局、新市民事务中心应于公示期满后的3个工作日内核实并予以答复。</w:t>
      </w:r>
    </w:p>
    <w:p w:rsidR="00A42B22" w:rsidRDefault="00A42B22" w:rsidP="00A42B22">
      <w:pPr>
        <w:spacing w:line="520" w:lineRule="exact"/>
        <w:ind w:firstLineChars="200" w:firstLine="640"/>
        <w:rPr>
          <w:rFonts w:ascii="黑体" w:eastAsia="黑体" w:hAnsi="黑体"/>
          <w:sz w:val="32"/>
          <w:szCs w:val="32"/>
        </w:rPr>
      </w:pPr>
      <w:r>
        <w:rPr>
          <w:rFonts w:ascii="黑体" w:eastAsia="黑体" w:hAnsi="黑体" w:hint="eastAsia"/>
          <w:sz w:val="32"/>
          <w:szCs w:val="32"/>
        </w:rPr>
        <w:t>第</w:t>
      </w:r>
      <w:r>
        <w:rPr>
          <w:rFonts w:ascii="黑体" w:eastAsia="黑体" w:hAnsi="黑体" w:hint="eastAsia"/>
          <w:kern w:val="0"/>
          <w:sz w:val="32"/>
          <w:szCs w:val="32"/>
        </w:rPr>
        <w:t>十四</w:t>
      </w:r>
      <w:r>
        <w:rPr>
          <w:rFonts w:ascii="黑体" w:eastAsia="黑体" w:hAnsi="黑体" w:hint="eastAsia"/>
          <w:sz w:val="32"/>
          <w:szCs w:val="32"/>
        </w:rPr>
        <w:t>条</w:t>
      </w:r>
      <w:r>
        <w:rPr>
          <w:rFonts w:ascii="黑体" w:eastAsia="黑体" w:hAnsi="黑体" w:cs="仿宋_GB2312" w:hint="eastAsia"/>
          <w:sz w:val="32"/>
          <w:szCs w:val="32"/>
        </w:rPr>
        <w:t xml:space="preserve"> </w:t>
      </w:r>
      <w:r>
        <w:rPr>
          <w:rFonts w:ascii="仿宋_GB2312" w:eastAsia="仿宋_GB2312" w:cs="仿宋_GB2312" w:hint="eastAsia"/>
          <w:sz w:val="32"/>
          <w:szCs w:val="32"/>
        </w:rPr>
        <w:t>数据局于7月20日前向已准入对象发放入学准入通知，教育局同步通知学校按时为准入对象办理报名手续。未获得准入资格的对象，由教育局和镇人民政府（街道办事处）教育</w:t>
      </w:r>
      <w:r>
        <w:rPr>
          <w:rFonts w:ascii="Calibri" w:eastAsia="仿宋_GB2312" w:hAnsi="Calibri" w:cs="Calibri" w:hint="eastAsia"/>
          <w:sz w:val="32"/>
          <w:szCs w:val="32"/>
        </w:rPr>
        <w:t>管理部门</w:t>
      </w:r>
      <w:r>
        <w:rPr>
          <w:rFonts w:ascii="仿宋_GB2312" w:eastAsia="仿宋_GB2312" w:cs="仿宋_GB2312" w:hint="eastAsia"/>
          <w:sz w:val="32"/>
          <w:szCs w:val="32"/>
        </w:rPr>
        <w:t>根据向新市民随迁子女开放的其他学校的空余学位情况进行统筹调剂。已列入入学准入名单（包括统筹调剂）的对象未按时到准入学校办理入学手续的，视为自动放弃，不再安排。6月至8月期间来常并合法居住的新市民，</w:t>
      </w:r>
      <w:r>
        <w:rPr>
          <w:rFonts w:ascii="仿宋_GB2312" w:eastAsia="仿宋_GB2312" w:hAnsi="仿宋_GB2312" w:cs="仿宋_GB2312" w:hint="eastAsia"/>
          <w:color w:val="000000"/>
          <w:sz w:val="32"/>
          <w:szCs w:val="32"/>
        </w:rPr>
        <w:t>主城区（虞山街道、琴川街道区域）范围内按照居住地就近入读普惠性民办学校，主城区（虞山街道、琴川街道区域）范围以外由当地教育部门负责在区域内学校中统筹安排，区域内学校资源不足的，就近入读普惠性民办学校。</w:t>
      </w:r>
    </w:p>
    <w:p w:rsidR="00A42B22" w:rsidRDefault="00A42B22" w:rsidP="00A42B22">
      <w:pPr>
        <w:spacing w:line="520" w:lineRule="exact"/>
        <w:ind w:firstLineChars="200" w:firstLine="640"/>
        <w:rPr>
          <w:rFonts w:ascii="仿宋_GB2312" w:eastAsia="仿宋_GB2312" w:cs="仿宋_GB2312"/>
          <w:bCs/>
          <w:sz w:val="32"/>
          <w:szCs w:val="32"/>
        </w:rPr>
      </w:pPr>
      <w:r>
        <w:rPr>
          <w:rFonts w:ascii="黑体" w:eastAsia="黑体" w:hAnsi="黑体" w:hint="eastAsia"/>
          <w:sz w:val="32"/>
          <w:szCs w:val="32"/>
        </w:rPr>
        <w:t>第</w:t>
      </w:r>
      <w:r>
        <w:rPr>
          <w:rFonts w:ascii="黑体" w:eastAsia="黑体" w:hAnsi="黑体" w:hint="eastAsia"/>
          <w:kern w:val="0"/>
          <w:sz w:val="32"/>
          <w:szCs w:val="32"/>
        </w:rPr>
        <w:t>十五</w:t>
      </w:r>
      <w:r>
        <w:rPr>
          <w:rFonts w:ascii="黑体" w:eastAsia="黑体" w:hAnsi="黑体" w:hint="eastAsia"/>
          <w:sz w:val="32"/>
          <w:szCs w:val="32"/>
        </w:rPr>
        <w:t>条</w:t>
      </w:r>
      <w:r>
        <w:rPr>
          <w:rFonts w:ascii="黑体" w:eastAsia="黑体" w:hAnsi="黑体" w:cs="仿宋_GB2312" w:hint="eastAsia"/>
          <w:sz w:val="32"/>
          <w:szCs w:val="32"/>
        </w:rPr>
        <w:t xml:space="preserve"> </w:t>
      </w:r>
      <w:r>
        <w:rPr>
          <w:rFonts w:ascii="仿宋_GB2312" w:eastAsia="仿宋_GB2312" w:cs="仿宋_GB2312" w:hint="eastAsia"/>
          <w:sz w:val="32"/>
          <w:szCs w:val="32"/>
        </w:rPr>
        <w:t>已在常熟市公办幼儿园、义务教育阶段公办小学和初中学校就读并取得学籍的新市民随迁子女，在同一学段可直接升入高一年级就读。上述对象中的幼儿园大班生入读公办小学、小学毕业生入读公办初中需申请统筹入学。</w:t>
      </w:r>
    </w:p>
    <w:p w:rsidR="00A42B22" w:rsidRDefault="00A42B22" w:rsidP="00A42B22">
      <w:pPr>
        <w:spacing w:line="520" w:lineRule="exact"/>
        <w:ind w:firstLineChars="200" w:firstLine="640"/>
        <w:rPr>
          <w:rFonts w:ascii="宋体" w:eastAsia="仿宋_GB2312" w:hAnsi="宋体" w:cs="宋体"/>
          <w:sz w:val="32"/>
          <w:szCs w:val="32"/>
        </w:rPr>
      </w:pPr>
      <w:r>
        <w:rPr>
          <w:rFonts w:ascii="黑体" w:eastAsia="黑体" w:hAnsi="黑体" w:hint="eastAsia"/>
          <w:sz w:val="32"/>
          <w:szCs w:val="32"/>
        </w:rPr>
        <w:t xml:space="preserve">第十六条 </w:t>
      </w:r>
      <w:r>
        <w:rPr>
          <w:rFonts w:ascii="宋体" w:eastAsia="仿宋_GB2312" w:hAnsi="宋体" w:cs="宋体" w:hint="eastAsia"/>
          <w:sz w:val="32"/>
          <w:szCs w:val="32"/>
        </w:rPr>
        <w:t>归国华侨、外籍华人、港澳台、现役军人子女及政府引进的高层次紧缺人才子女来常入读幼儿园和接受义务教育的，按照有关法律、法规和政策执行。</w:t>
      </w:r>
    </w:p>
    <w:p w:rsidR="00A42B22" w:rsidRDefault="00A42B22" w:rsidP="00A42B22">
      <w:pPr>
        <w:spacing w:line="520" w:lineRule="exact"/>
        <w:ind w:firstLineChars="200" w:firstLine="640"/>
        <w:rPr>
          <w:rFonts w:ascii="黑体" w:eastAsia="黑体" w:hAnsi="黑体"/>
          <w:kern w:val="0"/>
          <w:sz w:val="32"/>
          <w:szCs w:val="32"/>
        </w:rPr>
      </w:pPr>
      <w:r>
        <w:rPr>
          <w:rFonts w:ascii="黑体" w:eastAsia="黑体" w:hint="eastAsia"/>
          <w:sz w:val="32"/>
          <w:szCs w:val="32"/>
        </w:rPr>
        <w:t>第</w:t>
      </w:r>
      <w:r>
        <w:rPr>
          <w:rFonts w:ascii="黑体" w:eastAsia="黑体" w:hAnsi="黑体" w:hint="eastAsia"/>
          <w:sz w:val="32"/>
          <w:szCs w:val="32"/>
        </w:rPr>
        <w:t>十七</w:t>
      </w:r>
      <w:r>
        <w:rPr>
          <w:rFonts w:ascii="黑体" w:eastAsia="黑体" w:hint="eastAsia"/>
          <w:sz w:val="32"/>
          <w:szCs w:val="32"/>
        </w:rPr>
        <w:t xml:space="preserve">条 </w:t>
      </w:r>
      <w:r>
        <w:rPr>
          <w:rFonts w:ascii="仿宋_GB2312" w:eastAsia="仿宋_GB2312" w:hAnsi="仿宋_GB2312" w:cs="仿宋_GB2312" w:hint="eastAsia"/>
          <w:color w:val="000000"/>
          <w:sz w:val="32"/>
          <w:szCs w:val="32"/>
        </w:rPr>
        <w:t>新市民为其随迁子女申请来常转学插班，主城区（虞山街道、琴川街道区域）范围内由教育局负责统筹安排至普惠性民办学校，主城区（虞山街道、琴川街道区域）范围以外由当地教育部门负责在区域内学校中统筹安排，区域内学校资源不足的，统筹安排至普惠性民办学校。</w:t>
      </w:r>
    </w:p>
    <w:p w:rsidR="00A42B22" w:rsidRDefault="00A42B22" w:rsidP="00A42B22">
      <w:pPr>
        <w:spacing w:line="520" w:lineRule="exact"/>
        <w:jc w:val="center"/>
        <w:rPr>
          <w:rFonts w:ascii="黑体" w:eastAsia="黑体"/>
          <w:sz w:val="32"/>
          <w:szCs w:val="32"/>
        </w:rPr>
      </w:pPr>
      <w:r>
        <w:rPr>
          <w:rFonts w:ascii="黑体" w:eastAsia="黑体" w:hint="eastAsia"/>
          <w:sz w:val="32"/>
          <w:szCs w:val="32"/>
        </w:rPr>
        <w:t>第五章  监督检查</w:t>
      </w:r>
    </w:p>
    <w:p w:rsidR="00A42B22" w:rsidRDefault="00A42B22" w:rsidP="00A42B22">
      <w:pPr>
        <w:spacing w:line="520" w:lineRule="exact"/>
        <w:ind w:firstLineChars="200" w:firstLine="640"/>
        <w:rPr>
          <w:rFonts w:ascii="黑体" w:eastAsia="黑体"/>
          <w:sz w:val="32"/>
          <w:szCs w:val="32"/>
        </w:rPr>
      </w:pPr>
      <w:r>
        <w:rPr>
          <w:rFonts w:ascii="黑体" w:eastAsia="黑体" w:hint="eastAsia"/>
          <w:sz w:val="32"/>
          <w:szCs w:val="32"/>
        </w:rPr>
        <w:lastRenderedPageBreak/>
        <w:t>第</w:t>
      </w:r>
      <w:r>
        <w:rPr>
          <w:rFonts w:ascii="黑体" w:eastAsia="黑体" w:hAnsi="黑体" w:hint="eastAsia"/>
          <w:sz w:val="32"/>
          <w:szCs w:val="32"/>
        </w:rPr>
        <w:t>十八</w:t>
      </w:r>
      <w:r>
        <w:rPr>
          <w:rFonts w:ascii="黑体" w:eastAsia="黑体" w:hint="eastAsia"/>
          <w:sz w:val="32"/>
          <w:szCs w:val="32"/>
        </w:rPr>
        <w:t xml:space="preserve">条 </w:t>
      </w:r>
      <w:r>
        <w:rPr>
          <w:rFonts w:ascii="宋体" w:eastAsia="仿宋_GB2312" w:hAnsi="宋体" w:cs="宋体" w:hint="eastAsia"/>
          <w:sz w:val="32"/>
          <w:szCs w:val="32"/>
        </w:rPr>
        <w:t>统筹入学工作接受纪检监察等部门的监督，教育局、数据局、新市民事务中心等相关职能部门，组织对统筹入学情况进行督查。</w:t>
      </w:r>
    </w:p>
    <w:p w:rsidR="00A42B22" w:rsidRDefault="00A42B22" w:rsidP="00A42B22">
      <w:pPr>
        <w:spacing w:line="520" w:lineRule="exact"/>
        <w:ind w:firstLineChars="200" w:firstLine="640"/>
        <w:rPr>
          <w:rFonts w:ascii="黑体" w:eastAsia="黑体" w:hAnsi="黑体"/>
          <w:kern w:val="0"/>
          <w:sz w:val="32"/>
          <w:szCs w:val="32"/>
        </w:rPr>
      </w:pPr>
      <w:r>
        <w:rPr>
          <w:rFonts w:ascii="黑体" w:eastAsia="黑体" w:hint="eastAsia"/>
          <w:sz w:val="32"/>
          <w:szCs w:val="32"/>
        </w:rPr>
        <w:t>第</w:t>
      </w:r>
      <w:r>
        <w:rPr>
          <w:rFonts w:ascii="黑体" w:eastAsia="黑体" w:hAnsi="黑体" w:hint="eastAsia"/>
          <w:sz w:val="32"/>
          <w:szCs w:val="32"/>
        </w:rPr>
        <w:t>十九</w:t>
      </w:r>
      <w:r>
        <w:rPr>
          <w:rFonts w:ascii="黑体" w:eastAsia="黑体" w:hint="eastAsia"/>
          <w:sz w:val="32"/>
          <w:szCs w:val="32"/>
        </w:rPr>
        <w:t xml:space="preserve">条 </w:t>
      </w:r>
      <w:r>
        <w:rPr>
          <w:rFonts w:ascii="宋体" w:eastAsia="仿宋_GB2312" w:hAnsi="宋体" w:cs="宋体" w:hint="eastAsia"/>
          <w:sz w:val="32"/>
          <w:szCs w:val="32"/>
        </w:rPr>
        <w:t>社会各界及新市民对有关部门执行统筹入学相关规定有异议的，可向常熟市监察部门、教育局、新市民事务中心、公安局、人社局、数据局等提出，由受理单位对异议情况进行核实。反映情况属实的，由受理单位督促相关部门进行整改，并依法提请职能部门追究有关责任人的行政责任。</w:t>
      </w:r>
    </w:p>
    <w:p w:rsidR="00A42B22" w:rsidRDefault="00A42B22" w:rsidP="00A42B22">
      <w:pPr>
        <w:widowControl/>
        <w:spacing w:line="520" w:lineRule="exact"/>
        <w:ind w:firstLineChars="200" w:firstLine="640"/>
        <w:rPr>
          <w:rFonts w:ascii="宋体" w:eastAsia="仿宋_GB2312"/>
          <w:sz w:val="32"/>
          <w:szCs w:val="32"/>
        </w:rPr>
      </w:pPr>
      <w:r>
        <w:rPr>
          <w:rFonts w:ascii="黑体" w:eastAsia="黑体" w:hAnsi="黑体" w:hint="eastAsia"/>
          <w:kern w:val="0"/>
          <w:sz w:val="32"/>
          <w:szCs w:val="32"/>
        </w:rPr>
        <w:t>第二</w:t>
      </w:r>
      <w:r>
        <w:rPr>
          <w:rFonts w:ascii="黑体" w:eastAsia="黑体" w:hAnsi="黑体" w:hint="eastAsia"/>
          <w:sz w:val="32"/>
          <w:szCs w:val="32"/>
        </w:rPr>
        <w:t>十</w:t>
      </w:r>
      <w:r>
        <w:rPr>
          <w:rFonts w:ascii="黑体" w:eastAsia="黑体" w:hAnsi="黑体" w:hint="eastAsia"/>
          <w:kern w:val="0"/>
          <w:sz w:val="32"/>
          <w:szCs w:val="32"/>
        </w:rPr>
        <w:t xml:space="preserve">条 </w:t>
      </w:r>
      <w:r>
        <w:rPr>
          <w:rFonts w:ascii="宋体" w:eastAsia="仿宋_GB2312" w:hAnsi="宋体" w:cs="宋体" w:hint="eastAsia"/>
          <w:sz w:val="32"/>
          <w:szCs w:val="32"/>
        </w:rPr>
        <w:t>各部门及相关工作人员应遵纪守法，廉洁奉公，认真履行职责，自觉接受群众和舆论监督，不得利用统筹入学管理工作收受利益，不得违背客观事实进行排序安排准入。</w:t>
      </w:r>
      <w:r>
        <w:rPr>
          <w:rFonts w:eastAsia="仿宋_GB2312" w:hint="eastAsia"/>
          <w:kern w:val="0"/>
          <w:sz w:val="32"/>
          <w:szCs w:val="32"/>
        </w:rPr>
        <w:t>各相关部门严格按照统筹入学实施办法的规定规范操作流程，未接受统筹入学管理的申请人不得享受相应待遇。</w:t>
      </w:r>
      <w:r>
        <w:rPr>
          <w:rFonts w:ascii="宋体" w:eastAsia="仿宋_GB2312" w:hAnsi="宋体" w:cs="宋体" w:hint="eastAsia"/>
          <w:sz w:val="32"/>
          <w:szCs w:val="32"/>
        </w:rPr>
        <w:t>监察部门和相关职能部门定期抽查和综合评定各部门统筹入学管理工作，处理各类违法违规行为。</w:t>
      </w:r>
    </w:p>
    <w:p w:rsidR="00A42B22" w:rsidRDefault="00A42B22" w:rsidP="00A42B22">
      <w:pPr>
        <w:spacing w:line="520" w:lineRule="exact"/>
        <w:jc w:val="center"/>
        <w:rPr>
          <w:rFonts w:ascii="黑体" w:eastAsia="黑体" w:hAnsi="黑体"/>
          <w:kern w:val="0"/>
          <w:sz w:val="32"/>
          <w:szCs w:val="32"/>
        </w:rPr>
      </w:pPr>
      <w:r>
        <w:rPr>
          <w:rFonts w:ascii="黑体" w:eastAsia="黑体" w:hAnsi="黑体" w:hint="eastAsia"/>
          <w:kern w:val="0"/>
          <w:sz w:val="32"/>
          <w:szCs w:val="32"/>
        </w:rPr>
        <w:t>第六章  附则</w:t>
      </w:r>
    </w:p>
    <w:p w:rsidR="00A42B22" w:rsidRDefault="00A42B22" w:rsidP="00A42B22">
      <w:pPr>
        <w:spacing w:line="520" w:lineRule="exact"/>
        <w:ind w:firstLineChars="200" w:firstLine="640"/>
        <w:rPr>
          <w:rFonts w:ascii="黑体" w:eastAsia="黑体" w:hAnsi="黑体"/>
          <w:kern w:val="0"/>
          <w:sz w:val="32"/>
          <w:szCs w:val="32"/>
        </w:rPr>
      </w:pPr>
      <w:r>
        <w:rPr>
          <w:rFonts w:ascii="黑体" w:eastAsia="黑体" w:hAnsi="黑体" w:hint="eastAsia"/>
          <w:kern w:val="0"/>
          <w:sz w:val="32"/>
          <w:szCs w:val="32"/>
        </w:rPr>
        <w:t>第</w:t>
      </w:r>
      <w:r>
        <w:rPr>
          <w:rFonts w:ascii="黑体" w:eastAsia="黑体" w:hAnsi="黑体" w:hint="eastAsia"/>
          <w:sz w:val="32"/>
          <w:szCs w:val="32"/>
        </w:rPr>
        <w:t>二十一</w:t>
      </w:r>
      <w:r>
        <w:rPr>
          <w:rFonts w:ascii="黑体" w:eastAsia="黑体" w:hAnsi="黑体" w:hint="eastAsia"/>
          <w:kern w:val="0"/>
          <w:sz w:val="32"/>
          <w:szCs w:val="32"/>
        </w:rPr>
        <w:t>条</w:t>
      </w:r>
      <w:r>
        <w:rPr>
          <w:rFonts w:ascii="黑体" w:eastAsia="黑体" w:hAnsi="黑体" w:cs="宋体" w:hint="eastAsia"/>
          <w:kern w:val="0"/>
          <w:sz w:val="32"/>
          <w:szCs w:val="32"/>
        </w:rPr>
        <w:t xml:space="preserve"> </w:t>
      </w:r>
      <w:r>
        <w:rPr>
          <w:rFonts w:ascii="宋体" w:eastAsia="仿宋_GB2312" w:hAnsi="宋体" w:cs="宋体" w:hint="eastAsia"/>
          <w:sz w:val="32"/>
          <w:szCs w:val="32"/>
        </w:rPr>
        <w:t>国家、江苏省和苏州市对入学工作有新规定的，按照新规定执行。</w:t>
      </w:r>
    </w:p>
    <w:p w:rsidR="00A42B22" w:rsidRDefault="00A42B22" w:rsidP="00A42B22">
      <w:pPr>
        <w:spacing w:line="560" w:lineRule="exact"/>
        <w:ind w:firstLineChars="200" w:firstLine="640"/>
        <w:rPr>
          <w:rFonts w:ascii="仿宋_GB2312" w:eastAsia="仿宋_GB2312" w:hAnsi="仿宋_GB2312" w:cs="仿宋_GB2312"/>
          <w:sz w:val="32"/>
          <w:szCs w:val="32"/>
        </w:rPr>
      </w:pPr>
      <w:r>
        <w:rPr>
          <w:rFonts w:ascii="黑体" w:eastAsia="黑体" w:hAnsi="黑体" w:cs="宋体" w:hint="eastAsia"/>
          <w:kern w:val="0"/>
          <w:sz w:val="32"/>
          <w:szCs w:val="32"/>
        </w:rPr>
        <w:t xml:space="preserve">第二十二条 </w:t>
      </w:r>
      <w:r>
        <w:rPr>
          <w:rFonts w:ascii="宋体" w:eastAsia="仿宋_GB2312" w:hAnsi="宋体" w:cs="宋体" w:hint="eastAsia"/>
          <w:sz w:val="32"/>
          <w:szCs w:val="32"/>
        </w:rPr>
        <w:t>本办法自</w:t>
      </w:r>
      <w:r>
        <w:rPr>
          <w:rFonts w:ascii="宋体" w:eastAsia="仿宋_GB2312" w:hAnsi="宋体" w:cs="宋体" w:hint="eastAsia"/>
          <w:sz w:val="32"/>
          <w:szCs w:val="32"/>
        </w:rPr>
        <w:t>2026</w:t>
      </w:r>
      <w:r>
        <w:rPr>
          <w:rFonts w:ascii="宋体" w:eastAsia="仿宋_GB2312" w:hAnsi="宋体" w:cs="宋体" w:hint="eastAsia"/>
          <w:sz w:val="32"/>
          <w:szCs w:val="32"/>
        </w:rPr>
        <w:t>年</w:t>
      </w:r>
      <w:r>
        <w:rPr>
          <w:rFonts w:ascii="宋体" w:eastAsia="仿宋_GB2312" w:hAnsi="宋体" w:cs="宋体" w:hint="eastAsia"/>
          <w:sz w:val="32"/>
          <w:szCs w:val="32"/>
        </w:rPr>
        <w:t>3</w:t>
      </w:r>
      <w:r>
        <w:rPr>
          <w:rFonts w:ascii="宋体" w:eastAsia="仿宋_GB2312" w:hAnsi="宋体" w:cs="宋体" w:hint="eastAsia"/>
          <w:sz w:val="32"/>
          <w:szCs w:val="32"/>
        </w:rPr>
        <w:t>月</w:t>
      </w:r>
      <w:r>
        <w:rPr>
          <w:rFonts w:ascii="宋体" w:eastAsia="仿宋_GB2312" w:hAnsi="宋体" w:cs="宋体" w:hint="eastAsia"/>
          <w:sz w:val="32"/>
          <w:szCs w:val="32"/>
        </w:rPr>
        <w:t>1</w:t>
      </w:r>
      <w:r>
        <w:rPr>
          <w:rFonts w:ascii="宋体" w:eastAsia="仿宋_GB2312" w:hAnsi="宋体" w:cs="宋体" w:hint="eastAsia"/>
          <w:sz w:val="32"/>
          <w:szCs w:val="32"/>
        </w:rPr>
        <w:t>日起施行，原有的《常熟市新市民随迁子女积分入学管理办法》废止。本办法由常熟市教育局负责解释。</w:t>
      </w:r>
    </w:p>
    <w:p w:rsidR="00A42B22" w:rsidRDefault="00A42B22" w:rsidP="00A42B22">
      <w:pPr>
        <w:spacing w:line="520" w:lineRule="exact"/>
        <w:jc w:val="center"/>
        <w:rPr>
          <w:rFonts w:ascii="黑体" w:eastAsia="黑体" w:hAnsi="黑体"/>
          <w:sz w:val="36"/>
          <w:szCs w:val="36"/>
        </w:rPr>
      </w:pPr>
      <w:r>
        <w:rPr>
          <w:rFonts w:ascii="黑体" w:eastAsia="黑体" w:hAnsi="黑体" w:hint="eastAsia"/>
          <w:sz w:val="36"/>
          <w:szCs w:val="36"/>
        </w:rPr>
        <w:t>常熟市新市民随迁子女统筹入学实施办法</w:t>
      </w:r>
    </w:p>
    <w:p w:rsidR="00A42B22" w:rsidRDefault="00A42B22" w:rsidP="00A42B22">
      <w:pPr>
        <w:spacing w:line="520" w:lineRule="exact"/>
        <w:jc w:val="center"/>
        <w:rPr>
          <w:rFonts w:ascii="楷体" w:eastAsia="楷体" w:hAnsi="楷体"/>
          <w:sz w:val="36"/>
          <w:szCs w:val="36"/>
        </w:rPr>
      </w:pPr>
      <w:r>
        <w:rPr>
          <w:rFonts w:ascii="楷体" w:eastAsia="楷体" w:hAnsi="楷体" w:hint="eastAsia"/>
          <w:sz w:val="36"/>
          <w:szCs w:val="36"/>
        </w:rPr>
        <w:t>（征求意见稿）</w:t>
      </w:r>
    </w:p>
    <w:p w:rsidR="00A42B22" w:rsidRDefault="00A42B22" w:rsidP="00A42B22">
      <w:pPr>
        <w:spacing w:line="520" w:lineRule="exact"/>
      </w:pPr>
    </w:p>
    <w:p w:rsidR="00A42B22" w:rsidRDefault="00A42B22" w:rsidP="00A42B22">
      <w:pPr>
        <w:spacing w:line="520" w:lineRule="exact"/>
        <w:jc w:val="center"/>
        <w:rPr>
          <w:rFonts w:ascii="黑体" w:eastAsia="黑体" w:hAnsi="黑体"/>
          <w:sz w:val="32"/>
          <w:szCs w:val="32"/>
        </w:rPr>
      </w:pPr>
      <w:r>
        <w:rPr>
          <w:rFonts w:ascii="黑体" w:eastAsia="黑体" w:hAnsi="黑体" w:hint="eastAsia"/>
          <w:sz w:val="32"/>
          <w:szCs w:val="32"/>
        </w:rPr>
        <w:t>第一章  总则</w:t>
      </w:r>
    </w:p>
    <w:p w:rsidR="00A42B22" w:rsidRDefault="00A42B22" w:rsidP="00A42B22">
      <w:pPr>
        <w:spacing w:line="520" w:lineRule="exact"/>
        <w:ind w:firstLineChars="200" w:firstLine="640"/>
        <w:rPr>
          <w:rFonts w:ascii="宋体" w:eastAsia="仿宋_GB2312" w:hAnsi="宋体" w:cs="宋体"/>
          <w:sz w:val="32"/>
          <w:szCs w:val="32"/>
        </w:rPr>
      </w:pPr>
      <w:r>
        <w:rPr>
          <w:rFonts w:ascii="黑体" w:eastAsia="黑体" w:hAnsi="黑体" w:hint="eastAsia"/>
          <w:sz w:val="32"/>
          <w:szCs w:val="32"/>
        </w:rPr>
        <w:lastRenderedPageBreak/>
        <w:t>第一条</w:t>
      </w:r>
      <w:r>
        <w:rPr>
          <w:rFonts w:ascii="黑体" w:eastAsia="黑体" w:hAnsi="黑体" w:cs="宋体" w:hint="eastAsia"/>
          <w:sz w:val="32"/>
          <w:szCs w:val="32"/>
        </w:rPr>
        <w:t xml:space="preserve"> </w:t>
      </w:r>
      <w:r>
        <w:rPr>
          <w:rFonts w:ascii="宋体" w:eastAsia="仿宋_GB2312" w:hAnsi="宋体" w:cs="宋体" w:hint="eastAsia"/>
          <w:sz w:val="32"/>
          <w:szCs w:val="32"/>
        </w:rPr>
        <w:t>为切实做好新市民随迁子女</w:t>
      </w:r>
      <w:r>
        <w:rPr>
          <w:rFonts w:ascii="Calibri" w:eastAsia="仿宋_GB2312" w:hAnsi="Calibri" w:cs="Calibri" w:hint="eastAsia"/>
          <w:sz w:val="32"/>
          <w:szCs w:val="32"/>
        </w:rPr>
        <w:t>统筹</w:t>
      </w:r>
      <w:r>
        <w:rPr>
          <w:rFonts w:ascii="宋体" w:eastAsia="仿宋_GB2312" w:hAnsi="宋体" w:cs="宋体" w:hint="eastAsia"/>
          <w:sz w:val="32"/>
          <w:szCs w:val="32"/>
        </w:rPr>
        <w:t>入学工作，提高教育公共资源均等化服务效率，让新市民享受市民化待遇和亲情化服务，促进教育公平和社会和谐，特制定本办法。</w:t>
      </w:r>
    </w:p>
    <w:p w:rsidR="00A42B22" w:rsidRDefault="00A42B22" w:rsidP="00A42B22">
      <w:pPr>
        <w:spacing w:line="520" w:lineRule="exact"/>
        <w:ind w:firstLineChars="200" w:firstLine="640"/>
        <w:rPr>
          <w:rFonts w:ascii="宋体" w:eastAsia="仿宋_GB2312" w:hAnsi="宋体" w:cs="宋体"/>
          <w:sz w:val="32"/>
          <w:szCs w:val="32"/>
        </w:rPr>
      </w:pPr>
      <w:r>
        <w:rPr>
          <w:rFonts w:ascii="黑体" w:eastAsia="黑体" w:hAnsi="黑体" w:cs="宋体" w:hint="eastAsia"/>
          <w:sz w:val="32"/>
          <w:szCs w:val="32"/>
        </w:rPr>
        <w:t xml:space="preserve">第二条 </w:t>
      </w:r>
      <w:r>
        <w:rPr>
          <w:rFonts w:ascii="宋体" w:eastAsia="仿宋_GB2312" w:hAnsi="宋体" w:cs="宋体" w:hint="eastAsia"/>
          <w:sz w:val="32"/>
          <w:szCs w:val="32"/>
        </w:rPr>
        <w:t>本办法所称新市民是指在本市行政区域内居住的非本市户籍人员。</w:t>
      </w:r>
    </w:p>
    <w:p w:rsidR="00A42B22" w:rsidRDefault="00A42B22" w:rsidP="00A42B22">
      <w:pPr>
        <w:spacing w:line="520" w:lineRule="exact"/>
        <w:ind w:firstLineChars="200" w:firstLine="640"/>
        <w:rPr>
          <w:rFonts w:ascii="黑体" w:eastAsia="黑体" w:hAnsi="黑体"/>
          <w:sz w:val="32"/>
          <w:szCs w:val="32"/>
        </w:rPr>
      </w:pPr>
      <w:r>
        <w:rPr>
          <w:rFonts w:ascii="宋体" w:eastAsia="仿宋_GB2312" w:hAnsi="宋体" w:cs="宋体" w:hint="eastAsia"/>
          <w:sz w:val="32"/>
          <w:szCs w:val="32"/>
        </w:rPr>
        <w:t>统筹入学是根据新市民的居住、工作等情况和当年度公办幼儿园和义务教育阶段公办学校起始年级（幼儿园小班、小学一年级、初中初一年级）的可供学位数，分学校按规则次序安排适龄儿童少年进入本市公办幼儿园和义务教育阶段公办学校就读的入学实施办法。</w:t>
      </w:r>
    </w:p>
    <w:p w:rsidR="00A42B22" w:rsidRDefault="00A42B22" w:rsidP="00A42B22">
      <w:pPr>
        <w:spacing w:line="520" w:lineRule="exact"/>
        <w:ind w:firstLineChars="200" w:firstLine="640"/>
        <w:rPr>
          <w:rFonts w:eastAsia="仿宋_GB2312"/>
          <w:kern w:val="0"/>
          <w:sz w:val="32"/>
          <w:szCs w:val="32"/>
        </w:rPr>
      </w:pPr>
      <w:r>
        <w:rPr>
          <w:rFonts w:ascii="黑体" w:eastAsia="黑体" w:hAnsi="黑体" w:hint="eastAsia"/>
          <w:sz w:val="32"/>
          <w:szCs w:val="32"/>
        </w:rPr>
        <w:t xml:space="preserve">第三条 </w:t>
      </w:r>
      <w:r>
        <w:rPr>
          <w:rFonts w:eastAsia="仿宋_GB2312" w:hint="eastAsia"/>
          <w:kern w:val="0"/>
          <w:sz w:val="32"/>
          <w:szCs w:val="32"/>
        </w:rPr>
        <w:t>新市民随迁子女统筹入学工作由常熟市人民政府综合协调，建立健全工作机制。</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教育局负责牵头制定统筹入学实施办法，公布开放学校、服务区域及学位数，办理准入报名及首轮未准入对象的调剂，负责解释政策。</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新市民事务中心负责协助教育局推进统筹入学工作，参与信息审核，会同公安、人社部门处理时长数据异议，整理汇总居住、社保信息，与数据局联动组织入学排序、公示、录取，负责解释政策。</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公安局负责提供新市民合法居住信息，配合进行信息比对与复核，解释居住时长相关问题，负责解释政策。</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人社局负责提供新市民社保缴纳信息，配合信息比对与复核，解释社保时长相关问题，负责解释政策。</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数据局负责建设、测试并维护统筹入学服务管理系统平台，保障线上申报功能，提供技术支持，</w:t>
      </w:r>
      <w:r>
        <w:rPr>
          <w:rFonts w:eastAsia="仿宋_GB2312" w:hint="eastAsia"/>
          <w:kern w:val="0"/>
          <w:sz w:val="32"/>
          <w:szCs w:val="32"/>
        </w:rPr>
        <w:t>组建服务专班，</w:t>
      </w:r>
      <w:r>
        <w:rPr>
          <w:rFonts w:ascii="仿宋_GB2312" w:eastAsia="仿宋_GB2312" w:hAnsi="仿宋_GB2312" w:cs="仿宋_GB2312" w:hint="eastAsia"/>
          <w:sz w:val="32"/>
          <w:szCs w:val="32"/>
          <w:shd w:val="clear" w:color="auto" w:fill="FFFFFF"/>
        </w:rPr>
        <w:t>组</w:t>
      </w:r>
      <w:r>
        <w:rPr>
          <w:rFonts w:ascii="仿宋_GB2312" w:eastAsia="仿宋_GB2312" w:hAnsi="仿宋_GB2312" w:cs="仿宋_GB2312" w:hint="eastAsia"/>
          <w:sz w:val="32"/>
          <w:szCs w:val="32"/>
          <w:shd w:val="clear" w:color="auto" w:fill="FFFFFF"/>
        </w:rPr>
        <w:lastRenderedPageBreak/>
        <w:t>织受理登记人员操作技能培训，</w:t>
      </w:r>
      <w:r>
        <w:rPr>
          <w:rFonts w:eastAsia="仿宋_GB2312" w:hint="eastAsia"/>
          <w:kern w:val="0"/>
          <w:sz w:val="32"/>
          <w:szCs w:val="32"/>
        </w:rPr>
        <w:t>设立服务专窗，组织实施新市民子女统筹入学的申报受理、</w:t>
      </w:r>
      <w:r>
        <w:rPr>
          <w:rFonts w:ascii="仿宋_GB2312" w:eastAsia="仿宋_GB2312" w:hAnsi="仿宋_GB2312" w:hint="eastAsia"/>
          <w:sz w:val="32"/>
          <w:szCs w:val="32"/>
        </w:rPr>
        <w:t>信息录入和传递、</w:t>
      </w:r>
      <w:r>
        <w:rPr>
          <w:rFonts w:eastAsia="仿宋_GB2312" w:hint="eastAsia"/>
          <w:kern w:val="0"/>
          <w:sz w:val="32"/>
          <w:szCs w:val="32"/>
        </w:rPr>
        <w:t>排序准入等有关事项</w:t>
      </w:r>
      <w:r>
        <w:rPr>
          <w:rFonts w:ascii="仿宋_GB2312" w:eastAsia="仿宋_GB2312" w:hAnsi="仿宋_GB2312" w:cs="仿宋_GB2312" w:hint="eastAsia"/>
          <w:sz w:val="32"/>
          <w:szCs w:val="32"/>
          <w:shd w:val="clear" w:color="auto" w:fill="FFFFFF"/>
        </w:rPr>
        <w:t>。</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财政局负责落实平台建设、运行维护及统筹入学相关经费，保障工作开展。</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司法局负责指导旧积分入学文件废止的审查评估，审查新办法合法性，提供法规支撑。</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各镇（街道）负责政策宣传、咨询答疑</w:t>
      </w:r>
      <w:r>
        <w:rPr>
          <w:rFonts w:ascii="仿宋_GB2312" w:eastAsia="仿宋_GB2312" w:hAnsi="仿宋_GB2312" w:hint="eastAsia"/>
          <w:sz w:val="32"/>
          <w:szCs w:val="32"/>
        </w:rPr>
        <w:t>、资格审查与复核、学位开放、统筹调剂等工作</w:t>
      </w:r>
      <w:r>
        <w:rPr>
          <w:rFonts w:ascii="仿宋_GB2312" w:eastAsia="仿宋_GB2312" w:hAnsi="仿宋_GB2312" w:cs="仿宋_GB2312" w:hint="eastAsia"/>
          <w:sz w:val="32"/>
          <w:szCs w:val="32"/>
          <w:shd w:val="clear" w:color="auto" w:fill="FFFFFF"/>
        </w:rPr>
        <w:t>。</w:t>
      </w:r>
    </w:p>
    <w:p w:rsidR="00A42B22" w:rsidRDefault="00A42B22" w:rsidP="00A42B22">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信访局负责受理新市民统筹入学相关反映问题，做好政策解释。</w:t>
      </w:r>
    </w:p>
    <w:p w:rsidR="00A42B22" w:rsidRDefault="00A42B22" w:rsidP="00A42B22">
      <w:pPr>
        <w:spacing w:line="520" w:lineRule="exact"/>
        <w:ind w:firstLineChars="200" w:firstLine="640"/>
        <w:rPr>
          <w:rFonts w:ascii="宋体" w:eastAsia="仿宋_GB2312" w:hAnsi="宋体" w:cs="宋体"/>
          <w:sz w:val="32"/>
          <w:szCs w:val="32"/>
        </w:rPr>
      </w:pPr>
      <w:r>
        <w:rPr>
          <w:rFonts w:ascii="仿宋_GB2312" w:eastAsia="仿宋_GB2312" w:hAnsi="仿宋_GB2312" w:cs="仿宋_GB2312" w:hint="eastAsia"/>
          <w:sz w:val="32"/>
          <w:szCs w:val="32"/>
          <w:shd w:val="clear" w:color="auto" w:fill="FFFFFF"/>
        </w:rPr>
        <w:t>纪检监察部门负责监督统筹入学工作，受理异议举报，督促整改违法违规行为，追究相关责任人责任。</w:t>
      </w:r>
    </w:p>
    <w:p w:rsidR="00A42B22" w:rsidRDefault="00A42B22" w:rsidP="00A42B22">
      <w:pPr>
        <w:spacing w:line="520" w:lineRule="exact"/>
        <w:jc w:val="center"/>
        <w:rPr>
          <w:rFonts w:ascii="黑体" w:eastAsia="黑体" w:hAnsi="黑体"/>
          <w:sz w:val="32"/>
          <w:szCs w:val="32"/>
        </w:rPr>
      </w:pPr>
      <w:r>
        <w:rPr>
          <w:rFonts w:ascii="黑体" w:eastAsia="黑体" w:hAnsi="黑体" w:hint="eastAsia"/>
          <w:sz w:val="32"/>
          <w:szCs w:val="32"/>
        </w:rPr>
        <w:t>第二章  申请受理</w:t>
      </w:r>
    </w:p>
    <w:p w:rsidR="00A42B22" w:rsidRDefault="00A42B22" w:rsidP="00A42B22">
      <w:pPr>
        <w:spacing w:line="520" w:lineRule="exact"/>
        <w:ind w:firstLineChars="200" w:firstLine="640"/>
        <w:rPr>
          <w:rFonts w:eastAsia="仿宋_GB2312"/>
          <w:bCs/>
          <w:sz w:val="32"/>
          <w:szCs w:val="32"/>
        </w:rPr>
      </w:pPr>
      <w:r>
        <w:rPr>
          <w:rFonts w:ascii="黑体" w:eastAsia="黑体" w:hAnsi="黑体" w:hint="eastAsia"/>
          <w:sz w:val="32"/>
          <w:szCs w:val="32"/>
        </w:rPr>
        <w:t xml:space="preserve">第四条 </w:t>
      </w:r>
      <w:r>
        <w:rPr>
          <w:rFonts w:eastAsia="仿宋_GB2312" w:hint="eastAsia"/>
          <w:bCs/>
          <w:sz w:val="32"/>
          <w:szCs w:val="32"/>
        </w:rPr>
        <w:t>申请子女入读常熟市范围内公办幼儿园和义务教育阶段公办学校起始年级的，申请人须同时符合下列条件：</w:t>
      </w:r>
    </w:p>
    <w:p w:rsidR="00A42B22" w:rsidRDefault="00A42B22" w:rsidP="00A42B22">
      <w:pPr>
        <w:widowControl/>
        <w:spacing w:line="520" w:lineRule="exact"/>
        <w:ind w:firstLineChars="200" w:firstLine="640"/>
        <w:rPr>
          <w:rFonts w:eastAsia="仿宋_GB2312"/>
          <w:kern w:val="0"/>
          <w:sz w:val="32"/>
          <w:szCs w:val="32"/>
        </w:rPr>
      </w:pPr>
      <w:r>
        <w:rPr>
          <w:rFonts w:ascii="仿宋" w:eastAsia="仿宋" w:hAnsi="仿宋" w:cs="仿宋" w:hint="eastAsia"/>
          <w:bCs/>
          <w:sz w:val="32"/>
          <w:szCs w:val="32"/>
        </w:rPr>
        <w:t>1.</w:t>
      </w:r>
      <w:r w:rsidRPr="00F04FC4">
        <w:rPr>
          <w:rFonts w:eastAsia="仿宋_GB2312" w:hint="eastAsia"/>
          <w:kern w:val="0"/>
          <w:sz w:val="32"/>
          <w:szCs w:val="32"/>
        </w:rPr>
        <w:t xml:space="preserve"> </w:t>
      </w:r>
      <w:r>
        <w:rPr>
          <w:rFonts w:eastAsia="仿宋_GB2312" w:hint="eastAsia"/>
          <w:kern w:val="0"/>
          <w:sz w:val="32"/>
          <w:szCs w:val="32"/>
        </w:rPr>
        <w:t>在本市区域内合法居住。</w:t>
      </w:r>
    </w:p>
    <w:p w:rsidR="00A42B22" w:rsidRDefault="00A42B22" w:rsidP="00A42B22">
      <w:pPr>
        <w:spacing w:line="520" w:lineRule="exact"/>
        <w:ind w:firstLineChars="200" w:firstLine="640"/>
        <w:rPr>
          <w:rFonts w:eastAsia="仿宋_GB2312"/>
          <w:kern w:val="0"/>
          <w:sz w:val="32"/>
          <w:szCs w:val="32"/>
        </w:rPr>
      </w:pPr>
      <w:r>
        <w:rPr>
          <w:rFonts w:ascii="仿宋" w:eastAsia="仿宋" w:hAnsi="仿宋" w:cs="仿宋" w:hint="eastAsia"/>
          <w:bCs/>
          <w:sz w:val="32"/>
          <w:szCs w:val="32"/>
        </w:rPr>
        <w:t>2.</w:t>
      </w:r>
      <w:r w:rsidDel="00F04FC4">
        <w:rPr>
          <w:rFonts w:eastAsia="仿宋_GB2312" w:hint="eastAsia"/>
          <w:kern w:val="0"/>
          <w:sz w:val="32"/>
          <w:szCs w:val="32"/>
        </w:rPr>
        <w:t xml:space="preserve"> </w:t>
      </w:r>
      <w:r>
        <w:rPr>
          <w:rFonts w:eastAsia="仿宋_GB2312" w:hint="eastAsia"/>
          <w:kern w:val="0"/>
          <w:sz w:val="32"/>
          <w:szCs w:val="32"/>
        </w:rPr>
        <w:t>在本市区域内无自有产权住宅房屋或自有产权</w:t>
      </w:r>
      <w:r>
        <w:rPr>
          <w:rFonts w:ascii="Calibri" w:eastAsia="仿宋_GB2312" w:hAnsi="Calibri" w:cs="Calibri" w:hint="eastAsia"/>
          <w:kern w:val="0"/>
          <w:sz w:val="32"/>
          <w:szCs w:val="32"/>
        </w:rPr>
        <w:t>住宅</w:t>
      </w:r>
      <w:r>
        <w:rPr>
          <w:rFonts w:eastAsia="仿宋_GB2312" w:hint="eastAsia"/>
          <w:kern w:val="0"/>
          <w:sz w:val="32"/>
          <w:szCs w:val="32"/>
        </w:rPr>
        <w:t>房屋不满足以房入学条件。</w:t>
      </w:r>
    </w:p>
    <w:p w:rsidR="00A42B22" w:rsidRDefault="00A42B22" w:rsidP="00A42B22">
      <w:pPr>
        <w:spacing w:line="520" w:lineRule="exact"/>
        <w:ind w:firstLineChars="200" w:firstLine="640"/>
        <w:rPr>
          <w:rFonts w:eastAsia="仿宋_GB2312"/>
          <w:bCs/>
          <w:sz w:val="32"/>
          <w:szCs w:val="32"/>
        </w:rPr>
      </w:pPr>
      <w:r>
        <w:rPr>
          <w:rFonts w:ascii="黑体" w:eastAsia="黑体" w:hAnsi="黑体" w:hint="eastAsia"/>
          <w:sz w:val="32"/>
          <w:szCs w:val="32"/>
        </w:rPr>
        <w:t xml:space="preserve">第五条 </w:t>
      </w:r>
      <w:r>
        <w:rPr>
          <w:rFonts w:eastAsia="仿宋_GB2312" w:hint="eastAsia"/>
          <w:bCs/>
          <w:sz w:val="32"/>
          <w:szCs w:val="32"/>
        </w:rPr>
        <w:t>符合条件的新市民为子女申请统筹入学，需向</w:t>
      </w:r>
      <w:r>
        <w:rPr>
          <w:rFonts w:eastAsia="仿宋_GB2312" w:hint="eastAsia"/>
          <w:sz w:val="32"/>
          <w:szCs w:val="32"/>
        </w:rPr>
        <w:t>现</w:t>
      </w:r>
      <w:r>
        <w:rPr>
          <w:rFonts w:eastAsia="仿宋_GB2312" w:hint="eastAsia"/>
          <w:bCs/>
          <w:sz w:val="32"/>
          <w:szCs w:val="32"/>
        </w:rPr>
        <w:t>居住地镇人民政府（街道办事处）便民服务中心服务专窗提出申请并提供身份证、户口簿、父母结婚证、子女出生证等材料，也可登录“常熟智慧政务”微信小程序—“入学一件事”通道—“新市民子女统筹入学”入口线上申请并上传相关材料。自有产权住宅房屋不满足以房入学条件的新市民，</w:t>
      </w:r>
      <w:r>
        <w:rPr>
          <w:rFonts w:eastAsia="仿宋_GB2312" w:hint="eastAsia"/>
          <w:bCs/>
          <w:sz w:val="32"/>
          <w:szCs w:val="32"/>
        </w:rPr>
        <w:lastRenderedPageBreak/>
        <w:t>向自有产权住宅房屋所在地镇人民政府（街道办事处）便民服务中心服务专窗提出申请并提供相关材料。符合条件的</w:t>
      </w:r>
      <w:r>
        <w:rPr>
          <w:rFonts w:ascii="仿宋_GB2312" w:eastAsia="仿宋_GB2312" w:cs="仿宋_GB2312" w:hint="eastAsia"/>
          <w:bCs/>
          <w:sz w:val="32"/>
          <w:szCs w:val="32"/>
        </w:rPr>
        <w:t>新市民</w:t>
      </w:r>
      <w:r>
        <w:rPr>
          <w:rFonts w:ascii="仿宋_GB2312" w:eastAsia="仿宋_GB2312" w:hAnsi="仿宋_GB2312" w:cs="仿宋_GB2312" w:hint="eastAsia"/>
          <w:color w:val="000000"/>
          <w:sz w:val="32"/>
          <w:szCs w:val="32"/>
        </w:rPr>
        <w:t>可凭居住证、社保缴纳证明为其随迁子女</w:t>
      </w:r>
      <w:r>
        <w:rPr>
          <w:rFonts w:ascii="仿宋_GB2312" w:eastAsia="仿宋_GB2312" w:cs="仿宋_GB2312" w:hint="eastAsia"/>
          <w:bCs/>
          <w:sz w:val="32"/>
          <w:szCs w:val="32"/>
        </w:rPr>
        <w:t>申请插班转学，通过线下专窗申请或</w:t>
      </w:r>
      <w:r>
        <w:rPr>
          <w:rFonts w:eastAsia="仿宋_GB2312" w:hint="eastAsia"/>
          <w:bCs/>
          <w:sz w:val="32"/>
          <w:szCs w:val="32"/>
        </w:rPr>
        <w:t>登录“常熟智慧政务”微信小程序—“入学一件事”通道—“插班转学”入口</w:t>
      </w:r>
      <w:r>
        <w:rPr>
          <w:rFonts w:ascii="仿宋_GB2312" w:eastAsia="仿宋_GB2312" w:cs="仿宋_GB2312" w:hint="eastAsia"/>
          <w:bCs/>
          <w:sz w:val="32"/>
          <w:szCs w:val="32"/>
        </w:rPr>
        <w:t>线上申请。</w:t>
      </w:r>
    </w:p>
    <w:p w:rsidR="00A42B22" w:rsidRDefault="00A42B22" w:rsidP="00A42B22">
      <w:pPr>
        <w:spacing w:line="520" w:lineRule="exact"/>
        <w:jc w:val="center"/>
        <w:rPr>
          <w:rFonts w:eastAsia="仿宋_GB2312"/>
          <w:bCs/>
          <w:sz w:val="32"/>
          <w:szCs w:val="32"/>
        </w:rPr>
      </w:pPr>
      <w:r>
        <w:rPr>
          <w:rFonts w:ascii="黑体" w:eastAsia="黑体" w:hAnsi="黑体" w:hint="eastAsia"/>
          <w:sz w:val="32"/>
          <w:szCs w:val="32"/>
        </w:rPr>
        <w:t>第三章  统筹依据</w:t>
      </w:r>
    </w:p>
    <w:p w:rsidR="00A42B22" w:rsidRDefault="00A42B22" w:rsidP="00A42B22">
      <w:pPr>
        <w:spacing w:line="520" w:lineRule="exact"/>
        <w:ind w:firstLineChars="200" w:firstLine="640"/>
        <w:rPr>
          <w:rFonts w:eastAsia="仿宋_GB2312"/>
          <w:sz w:val="32"/>
          <w:szCs w:val="32"/>
        </w:rPr>
      </w:pPr>
      <w:r>
        <w:rPr>
          <w:rFonts w:ascii="黑体" w:eastAsia="黑体" w:hAnsi="黑体" w:hint="eastAsia"/>
          <w:sz w:val="32"/>
          <w:szCs w:val="32"/>
        </w:rPr>
        <w:t>第六条</w:t>
      </w:r>
      <w:r>
        <w:rPr>
          <w:rFonts w:eastAsia="仿宋_GB2312"/>
          <w:sz w:val="32"/>
          <w:szCs w:val="32"/>
        </w:rPr>
        <w:t xml:space="preserve"> </w:t>
      </w:r>
      <w:r>
        <w:rPr>
          <w:rFonts w:eastAsia="仿宋_GB2312" w:hint="eastAsia"/>
          <w:sz w:val="32"/>
          <w:szCs w:val="32"/>
        </w:rPr>
        <w:t>统筹</w:t>
      </w:r>
      <w:r>
        <w:rPr>
          <w:rFonts w:ascii="宋体" w:eastAsia="仿宋_GB2312" w:hAnsi="宋体" w:cs="宋体" w:hint="eastAsia"/>
          <w:sz w:val="32"/>
          <w:szCs w:val="32"/>
        </w:rPr>
        <w:t>入学以新市民在本区域合法居住时长、在本市缴纳社保时长</w:t>
      </w:r>
      <w:r>
        <w:rPr>
          <w:rFonts w:eastAsia="仿宋_GB2312" w:hint="eastAsia"/>
          <w:kern w:val="0"/>
          <w:sz w:val="32"/>
          <w:szCs w:val="32"/>
        </w:rPr>
        <w:t>为依据</w:t>
      </w:r>
      <w:r>
        <w:rPr>
          <w:rFonts w:ascii="宋体" w:eastAsia="仿宋_GB2312" w:hAnsi="宋体" w:cs="宋体" w:hint="eastAsia"/>
          <w:sz w:val="32"/>
          <w:szCs w:val="32"/>
        </w:rPr>
        <w:t>。</w:t>
      </w:r>
    </w:p>
    <w:p w:rsidR="00A42B22" w:rsidRDefault="00A42B22" w:rsidP="00A42B22">
      <w:pPr>
        <w:widowControl/>
        <w:spacing w:before="100" w:after="100" w:line="520" w:lineRule="exact"/>
        <w:ind w:firstLineChars="200" w:firstLine="640"/>
        <w:rPr>
          <w:rFonts w:eastAsia="仿宋_GB2312"/>
          <w:kern w:val="0"/>
          <w:sz w:val="32"/>
          <w:szCs w:val="32"/>
        </w:rPr>
      </w:pPr>
      <w:r>
        <w:rPr>
          <w:rFonts w:ascii="黑体" w:eastAsia="黑体" w:hAnsi="黑体" w:hint="eastAsia"/>
          <w:kern w:val="0"/>
          <w:sz w:val="32"/>
          <w:szCs w:val="32"/>
        </w:rPr>
        <w:t>第七条</w:t>
      </w:r>
      <w:r>
        <w:rPr>
          <w:rFonts w:eastAsia="仿宋_GB2312"/>
          <w:kern w:val="0"/>
          <w:sz w:val="32"/>
          <w:szCs w:val="32"/>
        </w:rPr>
        <w:t xml:space="preserve"> </w:t>
      </w:r>
      <w:r>
        <w:rPr>
          <w:rFonts w:eastAsia="仿宋_GB2312" w:hint="eastAsia"/>
          <w:kern w:val="0"/>
          <w:sz w:val="32"/>
          <w:szCs w:val="32"/>
        </w:rPr>
        <w:t>统筹入学按照</w:t>
      </w:r>
      <w:r>
        <w:rPr>
          <w:rFonts w:ascii="宋体" w:eastAsia="仿宋_GB2312" w:hAnsi="宋体" w:cs="宋体" w:hint="eastAsia"/>
          <w:sz w:val="32"/>
          <w:szCs w:val="32"/>
        </w:rPr>
        <w:t>新市民在本</w:t>
      </w:r>
      <w:r>
        <w:rPr>
          <w:rFonts w:ascii="Calibri" w:eastAsia="仿宋_GB2312" w:hAnsi="Calibri" w:cs="Calibri" w:hint="eastAsia"/>
          <w:sz w:val="32"/>
          <w:szCs w:val="32"/>
        </w:rPr>
        <w:t>市</w:t>
      </w:r>
      <w:r>
        <w:rPr>
          <w:rFonts w:ascii="宋体" w:eastAsia="仿宋_GB2312" w:hAnsi="宋体" w:cs="宋体" w:hint="eastAsia"/>
          <w:sz w:val="32"/>
          <w:szCs w:val="32"/>
        </w:rPr>
        <w:t>区域合法居住和在本市缴纳社保的总时长</w:t>
      </w:r>
      <w:r>
        <w:rPr>
          <w:rFonts w:eastAsia="仿宋_GB2312" w:hint="eastAsia"/>
          <w:kern w:val="0"/>
          <w:sz w:val="32"/>
          <w:szCs w:val="32"/>
        </w:rPr>
        <w:t>进行排序准入：</w:t>
      </w:r>
      <w:r>
        <w:rPr>
          <w:rFonts w:eastAsia="仿宋_GB2312"/>
          <w:bCs/>
          <w:kern w:val="0"/>
          <w:sz w:val="32"/>
          <w:szCs w:val="32"/>
        </w:rPr>
        <w:t xml:space="preserve">1. </w:t>
      </w:r>
      <w:r>
        <w:rPr>
          <w:rFonts w:eastAsia="仿宋_GB2312" w:hint="eastAsia"/>
          <w:bCs/>
          <w:kern w:val="0"/>
          <w:sz w:val="32"/>
          <w:szCs w:val="32"/>
        </w:rPr>
        <w:t>合法居住时长：</w:t>
      </w:r>
      <w:r>
        <w:rPr>
          <w:rFonts w:eastAsia="仿宋_GB2312" w:hint="eastAsia"/>
          <w:kern w:val="0"/>
          <w:sz w:val="32"/>
          <w:szCs w:val="32"/>
        </w:rPr>
        <w:t>按月累计在本市范围内的合法居住时长（以公安系统登记的累计居住时长为准）</w:t>
      </w:r>
      <w:r>
        <w:rPr>
          <w:rFonts w:eastAsia="仿宋_GB2312"/>
          <w:bCs/>
          <w:kern w:val="0"/>
          <w:sz w:val="32"/>
          <w:szCs w:val="32"/>
        </w:rPr>
        <w:t>2.</w:t>
      </w:r>
      <w:r>
        <w:rPr>
          <w:rFonts w:eastAsia="仿宋_GB2312" w:hint="eastAsia"/>
          <w:bCs/>
          <w:kern w:val="0"/>
          <w:sz w:val="32"/>
          <w:szCs w:val="32"/>
        </w:rPr>
        <w:t>缴纳社保时长：</w:t>
      </w:r>
      <w:r>
        <w:rPr>
          <w:rFonts w:eastAsia="仿宋_GB2312" w:hint="eastAsia"/>
          <w:kern w:val="0"/>
          <w:sz w:val="32"/>
          <w:szCs w:val="32"/>
        </w:rPr>
        <w:t>按月累计社保系统中的缴纳社保时长（含企业社保和灵活就业参保）。</w:t>
      </w:r>
      <w:r>
        <w:rPr>
          <w:rFonts w:eastAsia="仿宋_GB2312" w:hint="eastAsia"/>
          <w:bCs/>
          <w:kern w:val="0"/>
          <w:sz w:val="32"/>
          <w:szCs w:val="32"/>
        </w:rPr>
        <w:t>合法居住时长和缴纳社保时长的</w:t>
      </w:r>
      <w:r>
        <w:rPr>
          <w:rFonts w:eastAsia="仿宋_GB2312" w:hint="eastAsia"/>
          <w:kern w:val="0"/>
          <w:sz w:val="32"/>
          <w:szCs w:val="32"/>
        </w:rPr>
        <w:t>统计自</w:t>
      </w:r>
      <w:r>
        <w:rPr>
          <w:rFonts w:eastAsia="仿宋_GB2312" w:hint="eastAsia"/>
          <w:kern w:val="0"/>
          <w:sz w:val="32"/>
          <w:szCs w:val="32"/>
        </w:rPr>
        <w:t>2</w:t>
      </w:r>
      <w:r>
        <w:rPr>
          <w:rFonts w:eastAsia="仿宋_GB2312"/>
          <w:kern w:val="0"/>
          <w:sz w:val="32"/>
          <w:szCs w:val="32"/>
        </w:rPr>
        <w:t>011</w:t>
      </w:r>
      <w:r>
        <w:rPr>
          <w:rFonts w:eastAsia="仿宋_GB2312" w:hint="eastAsia"/>
          <w:kern w:val="0"/>
          <w:sz w:val="32"/>
          <w:szCs w:val="32"/>
        </w:rPr>
        <w:t>年</w:t>
      </w:r>
      <w:r>
        <w:rPr>
          <w:rFonts w:eastAsia="仿宋_GB2312" w:hint="eastAsia"/>
          <w:kern w:val="0"/>
          <w:sz w:val="32"/>
          <w:szCs w:val="32"/>
        </w:rPr>
        <w:t>4</w:t>
      </w:r>
      <w:r>
        <w:rPr>
          <w:rFonts w:eastAsia="仿宋_GB2312" w:hint="eastAsia"/>
          <w:kern w:val="0"/>
          <w:sz w:val="32"/>
          <w:szCs w:val="32"/>
        </w:rPr>
        <w:t>月起至入学当年度</w:t>
      </w:r>
      <w:r>
        <w:rPr>
          <w:rFonts w:eastAsia="仿宋_GB2312"/>
          <w:kern w:val="0"/>
          <w:sz w:val="32"/>
          <w:szCs w:val="32"/>
        </w:rPr>
        <w:t>5</w:t>
      </w:r>
      <w:r>
        <w:rPr>
          <w:rFonts w:eastAsia="仿宋_GB2312" w:hint="eastAsia"/>
          <w:kern w:val="0"/>
          <w:sz w:val="32"/>
          <w:szCs w:val="32"/>
        </w:rPr>
        <w:t>月</w:t>
      </w:r>
      <w:r>
        <w:rPr>
          <w:rFonts w:eastAsia="仿宋_GB2312"/>
          <w:kern w:val="0"/>
          <w:sz w:val="32"/>
          <w:szCs w:val="32"/>
        </w:rPr>
        <w:t>31</w:t>
      </w:r>
      <w:r>
        <w:rPr>
          <w:rFonts w:eastAsia="仿宋_GB2312" w:hint="eastAsia"/>
          <w:kern w:val="0"/>
          <w:sz w:val="32"/>
          <w:szCs w:val="32"/>
        </w:rPr>
        <w:t>日止。两者总时长（总月数）相同的，再根据申请人办理居住登记时间先后进行排序。</w:t>
      </w:r>
    </w:p>
    <w:p w:rsidR="00A42B22" w:rsidRDefault="00A42B22" w:rsidP="00A42B22">
      <w:pPr>
        <w:spacing w:line="520" w:lineRule="exact"/>
        <w:jc w:val="center"/>
        <w:rPr>
          <w:rFonts w:ascii="黑体" w:eastAsia="黑体" w:hAnsi="黑体"/>
          <w:sz w:val="32"/>
          <w:szCs w:val="32"/>
        </w:rPr>
      </w:pPr>
      <w:r>
        <w:rPr>
          <w:rFonts w:ascii="黑体" w:eastAsia="黑体" w:hAnsi="黑体" w:hint="eastAsia"/>
          <w:sz w:val="32"/>
          <w:szCs w:val="32"/>
        </w:rPr>
        <w:t>第四章  入学管理</w:t>
      </w:r>
    </w:p>
    <w:p w:rsidR="00A42B22" w:rsidRDefault="00A42B22" w:rsidP="00A42B22">
      <w:pPr>
        <w:widowControl/>
        <w:spacing w:line="520" w:lineRule="exact"/>
        <w:ind w:firstLineChars="200" w:firstLine="640"/>
        <w:rPr>
          <w:rFonts w:ascii="宋体" w:eastAsia="仿宋_GB2312" w:hAnsi="宋体" w:cs="宋体"/>
          <w:kern w:val="0"/>
          <w:sz w:val="32"/>
          <w:szCs w:val="32"/>
        </w:rPr>
      </w:pPr>
      <w:r>
        <w:rPr>
          <w:rFonts w:ascii="黑体" w:eastAsia="黑体" w:hAnsi="黑体" w:hint="eastAsia"/>
          <w:kern w:val="0"/>
          <w:sz w:val="32"/>
          <w:szCs w:val="32"/>
        </w:rPr>
        <w:t>第八条</w:t>
      </w:r>
      <w:r>
        <w:rPr>
          <w:rFonts w:ascii="黑体" w:eastAsia="黑体" w:hAnsi="黑体" w:cs="宋体" w:hint="eastAsia"/>
          <w:kern w:val="0"/>
          <w:sz w:val="32"/>
          <w:szCs w:val="32"/>
        </w:rPr>
        <w:t xml:space="preserve"> </w:t>
      </w:r>
      <w:r>
        <w:rPr>
          <w:rFonts w:ascii="宋体" w:eastAsia="仿宋_GB2312" w:hAnsi="宋体" w:cs="宋体" w:hint="eastAsia"/>
          <w:kern w:val="0"/>
          <w:sz w:val="32"/>
          <w:szCs w:val="32"/>
        </w:rPr>
        <w:t>教育局于每年</w:t>
      </w:r>
      <w:r>
        <w:rPr>
          <w:rFonts w:ascii="宋体" w:eastAsia="仿宋_GB2312" w:hAnsi="宋体" w:cs="宋体" w:hint="eastAsia"/>
          <w:kern w:val="0"/>
          <w:sz w:val="32"/>
          <w:szCs w:val="32"/>
        </w:rPr>
        <w:t>3</w:t>
      </w:r>
      <w:r>
        <w:rPr>
          <w:rFonts w:ascii="宋体" w:eastAsia="仿宋_GB2312" w:hAnsi="宋体" w:cs="宋体" w:hint="eastAsia"/>
          <w:kern w:val="0"/>
          <w:sz w:val="32"/>
          <w:szCs w:val="32"/>
        </w:rPr>
        <w:t>月</w:t>
      </w:r>
      <w:r>
        <w:rPr>
          <w:rFonts w:ascii="宋体" w:eastAsia="仿宋_GB2312" w:hAnsi="宋体" w:cs="宋体" w:hint="eastAsia"/>
          <w:kern w:val="0"/>
          <w:sz w:val="32"/>
          <w:szCs w:val="32"/>
        </w:rPr>
        <w:t>1</w:t>
      </w:r>
      <w:r>
        <w:rPr>
          <w:rFonts w:ascii="宋体" w:eastAsia="仿宋_GB2312" w:hAnsi="宋体" w:cs="宋体" w:hint="eastAsia"/>
          <w:kern w:val="0"/>
          <w:sz w:val="32"/>
          <w:szCs w:val="32"/>
        </w:rPr>
        <w:t>日前向社会公布可供统筹入学开放的公办幼儿园和义务教育阶段公办学校和服务区域。</w:t>
      </w:r>
    </w:p>
    <w:p w:rsidR="00A42B22" w:rsidRDefault="00A42B22" w:rsidP="00A42B22">
      <w:pPr>
        <w:widowControl/>
        <w:spacing w:line="520" w:lineRule="exact"/>
        <w:ind w:firstLineChars="200" w:firstLine="640"/>
        <w:rPr>
          <w:rFonts w:ascii="宋体" w:eastAsia="仿宋_GB2312" w:hAnsi="宋体" w:cs="宋体"/>
          <w:sz w:val="32"/>
          <w:szCs w:val="32"/>
        </w:rPr>
      </w:pPr>
      <w:r>
        <w:rPr>
          <w:rFonts w:ascii="黑体" w:eastAsia="黑体" w:hAnsi="黑体" w:hint="eastAsia"/>
          <w:kern w:val="0"/>
          <w:sz w:val="32"/>
          <w:szCs w:val="32"/>
        </w:rPr>
        <w:t>第九条</w:t>
      </w:r>
      <w:r>
        <w:rPr>
          <w:rFonts w:ascii="黑体" w:eastAsia="黑体" w:hAnsi="黑体" w:cs="宋体" w:hint="eastAsia"/>
          <w:kern w:val="0"/>
          <w:sz w:val="32"/>
          <w:szCs w:val="32"/>
        </w:rPr>
        <w:t xml:space="preserve"> </w:t>
      </w:r>
      <w:r>
        <w:rPr>
          <w:rFonts w:ascii="宋体" w:eastAsia="仿宋_GB2312" w:hAnsi="宋体" w:cs="宋体" w:hint="eastAsia"/>
          <w:kern w:val="0"/>
          <w:sz w:val="32"/>
          <w:szCs w:val="32"/>
        </w:rPr>
        <w:t>各镇（街道）便民服务中心于每年</w:t>
      </w:r>
      <w:r>
        <w:rPr>
          <w:rFonts w:ascii="宋体" w:eastAsia="仿宋_GB2312" w:hAnsi="宋体" w:cs="宋体" w:hint="eastAsia"/>
          <w:kern w:val="0"/>
          <w:sz w:val="32"/>
          <w:szCs w:val="32"/>
        </w:rPr>
        <w:t>3</w:t>
      </w:r>
      <w:r>
        <w:rPr>
          <w:rFonts w:ascii="宋体" w:eastAsia="仿宋_GB2312" w:hAnsi="宋体" w:cs="宋体" w:hint="eastAsia"/>
          <w:kern w:val="0"/>
          <w:sz w:val="32"/>
          <w:szCs w:val="32"/>
        </w:rPr>
        <w:t>月</w:t>
      </w:r>
      <w:r>
        <w:rPr>
          <w:rFonts w:ascii="宋体" w:eastAsia="仿宋_GB2312" w:hAnsi="宋体" w:cs="宋体" w:hint="eastAsia"/>
          <w:kern w:val="0"/>
          <w:sz w:val="32"/>
          <w:szCs w:val="32"/>
        </w:rPr>
        <w:t>1</w:t>
      </w:r>
      <w:r>
        <w:rPr>
          <w:rFonts w:ascii="宋体" w:eastAsia="仿宋_GB2312" w:hAnsi="宋体" w:cs="宋体" w:hint="eastAsia"/>
          <w:kern w:val="0"/>
          <w:sz w:val="32"/>
          <w:szCs w:val="32"/>
        </w:rPr>
        <w:t>日至</w:t>
      </w:r>
      <w:r>
        <w:rPr>
          <w:rFonts w:ascii="宋体" w:eastAsia="仿宋_GB2312" w:hAnsi="宋体" w:cs="宋体" w:hint="eastAsia"/>
          <w:kern w:val="0"/>
          <w:sz w:val="32"/>
          <w:szCs w:val="32"/>
        </w:rPr>
        <w:t>5</w:t>
      </w:r>
      <w:r>
        <w:rPr>
          <w:rFonts w:ascii="宋体" w:eastAsia="仿宋_GB2312" w:hAnsi="宋体" w:cs="宋体" w:hint="eastAsia"/>
          <w:kern w:val="0"/>
          <w:sz w:val="32"/>
          <w:szCs w:val="32"/>
        </w:rPr>
        <w:t>月</w:t>
      </w:r>
      <w:r>
        <w:rPr>
          <w:rFonts w:ascii="宋体" w:eastAsia="仿宋_GB2312" w:hAnsi="宋体" w:cs="宋体" w:hint="eastAsia"/>
          <w:kern w:val="0"/>
          <w:sz w:val="32"/>
          <w:szCs w:val="32"/>
        </w:rPr>
        <w:t>31</w:t>
      </w:r>
      <w:r>
        <w:rPr>
          <w:rFonts w:ascii="宋体" w:eastAsia="仿宋_GB2312" w:hAnsi="宋体" w:cs="宋体" w:hint="eastAsia"/>
          <w:kern w:val="0"/>
          <w:sz w:val="32"/>
          <w:szCs w:val="32"/>
        </w:rPr>
        <w:t>日受理符合统筹入学条件的新市民的</w:t>
      </w:r>
      <w:r>
        <w:rPr>
          <w:rFonts w:ascii="宋体" w:eastAsia="仿宋_GB2312" w:hAnsi="宋体" w:cs="宋体" w:hint="eastAsia"/>
          <w:sz w:val="32"/>
          <w:szCs w:val="32"/>
        </w:rPr>
        <w:t>统筹入学申请，网上申报平台同步开通，申请人按要求提供各类材</w:t>
      </w:r>
      <w:r>
        <w:rPr>
          <w:rFonts w:ascii="宋体" w:eastAsia="仿宋_GB2312" w:hAnsi="宋体" w:cs="宋体" w:hint="eastAsia"/>
          <w:kern w:val="0"/>
          <w:sz w:val="32"/>
          <w:szCs w:val="32"/>
        </w:rPr>
        <w:t>料，</w:t>
      </w:r>
      <w:r>
        <w:rPr>
          <w:rFonts w:ascii="宋体" w:eastAsia="仿宋_GB2312" w:hAnsi="宋体" w:cs="宋体" w:hint="eastAsia"/>
          <w:bCs/>
          <w:kern w:val="0"/>
          <w:sz w:val="32"/>
          <w:szCs w:val="32"/>
        </w:rPr>
        <w:t>经核实后</w:t>
      </w:r>
      <w:r>
        <w:rPr>
          <w:rFonts w:ascii="宋体" w:eastAsia="仿宋_GB2312" w:hAnsi="宋体" w:cs="宋体" w:hint="eastAsia"/>
          <w:kern w:val="0"/>
          <w:sz w:val="32"/>
          <w:szCs w:val="32"/>
        </w:rPr>
        <w:t>，建立统筹入学档案。已获得起</w:t>
      </w:r>
      <w:r>
        <w:rPr>
          <w:rFonts w:ascii="宋体" w:eastAsia="仿宋_GB2312" w:hAnsi="宋体" w:cs="宋体" w:hint="eastAsia"/>
          <w:sz w:val="32"/>
          <w:szCs w:val="32"/>
        </w:rPr>
        <w:t>始年级学籍的申请不予受理，申请时隐瞒学籍信息而被受理的视作无效。</w:t>
      </w:r>
      <w:r>
        <w:rPr>
          <w:rFonts w:ascii="仿宋_GB2312" w:eastAsia="仿宋_GB2312" w:hAnsi="华文楷体" w:cs="仿宋_GB2312" w:hint="eastAsia"/>
          <w:sz w:val="32"/>
          <w:szCs w:val="32"/>
        </w:rPr>
        <w:t>如夫妻双</w:t>
      </w:r>
      <w:r>
        <w:rPr>
          <w:rFonts w:ascii="仿宋_GB2312" w:eastAsia="仿宋_GB2312" w:hAnsi="华文楷体" w:cs="仿宋_GB2312" w:hint="eastAsia"/>
          <w:sz w:val="32"/>
          <w:szCs w:val="32"/>
        </w:rPr>
        <w:lastRenderedPageBreak/>
        <w:t>方同时为同一个未成年子女申请统筹入学，夫妻双方的所</w:t>
      </w:r>
      <w:r>
        <w:rPr>
          <w:rFonts w:eastAsia="仿宋_GB2312" w:hint="eastAsia"/>
          <w:kern w:val="0"/>
          <w:sz w:val="32"/>
          <w:szCs w:val="32"/>
        </w:rPr>
        <w:t>申请学校和填报志愿顺序必须一致。</w:t>
      </w:r>
    </w:p>
    <w:p w:rsidR="00A42B22" w:rsidRDefault="00A42B22" w:rsidP="00A42B22">
      <w:pPr>
        <w:widowControl/>
        <w:spacing w:line="520" w:lineRule="exact"/>
        <w:ind w:firstLineChars="200" w:firstLine="640"/>
        <w:rPr>
          <w:rFonts w:eastAsia="仿宋_GB2312"/>
          <w:kern w:val="0"/>
          <w:sz w:val="32"/>
          <w:szCs w:val="32"/>
        </w:rPr>
      </w:pPr>
      <w:r>
        <w:rPr>
          <w:rFonts w:ascii="黑体" w:eastAsia="黑体" w:hAnsi="黑体" w:hint="eastAsia"/>
          <w:kern w:val="0"/>
          <w:sz w:val="32"/>
          <w:szCs w:val="32"/>
        </w:rPr>
        <w:t xml:space="preserve">第十条 </w:t>
      </w:r>
      <w:r>
        <w:rPr>
          <w:rFonts w:eastAsia="仿宋_GB2312" w:hint="eastAsia"/>
          <w:kern w:val="0"/>
          <w:sz w:val="32"/>
          <w:szCs w:val="32"/>
        </w:rPr>
        <w:t>申请人在提出申请后，若居住地发生跨镇（街道）变化（以居住登记信息为准）或申报材料发生变化的，应于</w:t>
      </w:r>
      <w:r>
        <w:rPr>
          <w:rFonts w:eastAsia="仿宋_GB2312"/>
          <w:kern w:val="0"/>
          <w:sz w:val="32"/>
          <w:szCs w:val="32"/>
        </w:rPr>
        <w:t>5</w:t>
      </w:r>
      <w:r>
        <w:rPr>
          <w:rFonts w:eastAsia="仿宋_GB2312" w:hint="eastAsia"/>
          <w:kern w:val="0"/>
          <w:sz w:val="32"/>
          <w:szCs w:val="32"/>
        </w:rPr>
        <w:t>月</w:t>
      </w:r>
      <w:r>
        <w:rPr>
          <w:rFonts w:eastAsia="仿宋_GB2312"/>
          <w:kern w:val="0"/>
          <w:sz w:val="32"/>
          <w:szCs w:val="32"/>
        </w:rPr>
        <w:t>31</w:t>
      </w:r>
      <w:r>
        <w:rPr>
          <w:rFonts w:eastAsia="仿宋_GB2312" w:hint="eastAsia"/>
          <w:kern w:val="0"/>
          <w:sz w:val="32"/>
          <w:szCs w:val="32"/>
        </w:rPr>
        <w:t>日前至</w:t>
      </w:r>
      <w:r>
        <w:rPr>
          <w:rFonts w:eastAsia="仿宋_GB2312" w:hint="eastAsia"/>
          <w:bCs/>
          <w:kern w:val="0"/>
          <w:sz w:val="32"/>
          <w:szCs w:val="32"/>
        </w:rPr>
        <w:t>相应镇（街道）便民服务中心窗口</w:t>
      </w:r>
      <w:r>
        <w:rPr>
          <w:rFonts w:eastAsia="仿宋_GB2312" w:hint="eastAsia"/>
          <w:kern w:val="0"/>
          <w:sz w:val="32"/>
          <w:szCs w:val="32"/>
        </w:rPr>
        <w:t>办理住址变更或材料变更手续。</w:t>
      </w:r>
    </w:p>
    <w:p w:rsidR="00A42B22" w:rsidRDefault="00A42B22" w:rsidP="00A42B22">
      <w:pPr>
        <w:widowControl/>
        <w:spacing w:line="520" w:lineRule="exact"/>
        <w:ind w:firstLineChars="200" w:firstLine="640"/>
        <w:rPr>
          <w:rFonts w:ascii="仿宋_GB2312" w:eastAsia="仿宋_GB2312" w:hAnsi="华文楷体"/>
          <w:sz w:val="32"/>
          <w:szCs w:val="32"/>
          <w:shd w:val="pct10" w:color="auto" w:fill="FFFFFF"/>
        </w:rPr>
      </w:pPr>
      <w:r>
        <w:rPr>
          <w:rFonts w:ascii="黑体" w:eastAsia="黑体" w:hAnsi="黑体" w:hint="eastAsia"/>
          <w:kern w:val="0"/>
          <w:sz w:val="32"/>
          <w:szCs w:val="32"/>
        </w:rPr>
        <w:t xml:space="preserve">第十一条 </w:t>
      </w:r>
      <w:r>
        <w:rPr>
          <w:rFonts w:ascii="宋体" w:eastAsia="仿宋_GB2312" w:hAnsi="宋体" w:cs="宋体" w:hint="eastAsia"/>
          <w:bCs/>
          <w:sz w:val="32"/>
          <w:szCs w:val="32"/>
        </w:rPr>
        <w:t>新市民事务中心会同数据局对新市民随迁子女入学申报信息进行审核，对监护人名下有合法独立房产且符合以房入学条件的对象进行删档处理，对父母二人重复申报的信息去重删档，并</w:t>
      </w:r>
      <w:r>
        <w:rPr>
          <w:rFonts w:eastAsia="仿宋_GB2312" w:hint="eastAsia"/>
          <w:kern w:val="0"/>
          <w:sz w:val="32"/>
          <w:szCs w:val="32"/>
        </w:rPr>
        <w:t>会同公安局、人社局对新市民在常居住信息、在常缴纳社保信息进行整理汇总。新市民若对时长数据有异议，可提出复核请求，新市民事务中心、公安局、人社局负责解释。全市入学申请信息按镇（街道）、学校汇总后于</w:t>
      </w:r>
      <w:r>
        <w:rPr>
          <w:rFonts w:eastAsia="仿宋_GB2312"/>
          <w:kern w:val="0"/>
          <w:sz w:val="32"/>
          <w:szCs w:val="32"/>
        </w:rPr>
        <w:t>6</w:t>
      </w:r>
      <w:r>
        <w:rPr>
          <w:rFonts w:eastAsia="仿宋_GB2312" w:hint="eastAsia"/>
          <w:kern w:val="0"/>
          <w:sz w:val="32"/>
          <w:szCs w:val="32"/>
        </w:rPr>
        <w:t>月</w:t>
      </w:r>
      <w:r>
        <w:rPr>
          <w:rFonts w:eastAsia="仿宋_GB2312"/>
          <w:kern w:val="0"/>
          <w:sz w:val="32"/>
          <w:szCs w:val="32"/>
        </w:rPr>
        <w:t>20</w:t>
      </w:r>
      <w:r>
        <w:rPr>
          <w:rFonts w:eastAsia="仿宋_GB2312" w:hint="eastAsia"/>
          <w:kern w:val="0"/>
          <w:sz w:val="32"/>
          <w:szCs w:val="32"/>
        </w:rPr>
        <w:t>日前交教育局。</w:t>
      </w:r>
    </w:p>
    <w:p w:rsidR="00A42B22" w:rsidRDefault="00A42B22" w:rsidP="00A42B22">
      <w:pPr>
        <w:spacing w:line="520" w:lineRule="exact"/>
        <w:ind w:firstLineChars="200" w:firstLine="640"/>
        <w:rPr>
          <w:rFonts w:ascii="仿宋_GB2312" w:eastAsia="仿宋_GB2312" w:cs="仿宋_GB2312"/>
          <w:sz w:val="32"/>
          <w:szCs w:val="32"/>
        </w:rPr>
      </w:pPr>
      <w:r>
        <w:rPr>
          <w:rFonts w:ascii="黑体" w:eastAsia="黑体" w:hAnsi="黑体" w:hint="eastAsia"/>
          <w:kern w:val="0"/>
          <w:sz w:val="32"/>
          <w:szCs w:val="32"/>
        </w:rPr>
        <w:t>第十二条</w:t>
      </w:r>
      <w:r>
        <w:rPr>
          <w:rFonts w:ascii="黑体" w:eastAsia="黑体" w:hAnsi="黑体" w:cs="仿宋_GB2312" w:hint="eastAsia"/>
          <w:sz w:val="32"/>
          <w:szCs w:val="32"/>
        </w:rPr>
        <w:t xml:space="preserve"> </w:t>
      </w:r>
      <w:r>
        <w:rPr>
          <w:rFonts w:ascii="仿宋_GB2312" w:eastAsia="仿宋_GB2312" w:cs="仿宋_GB2312" w:hint="eastAsia"/>
          <w:sz w:val="32"/>
          <w:szCs w:val="32"/>
        </w:rPr>
        <w:t>教育局根据资源分布情况和户籍人口数量，科学测算公办幼儿园和义务教育阶段公办学校起始年级</w:t>
      </w:r>
      <w:r>
        <w:rPr>
          <w:rFonts w:ascii="仿宋_GB2312" w:eastAsia="仿宋_GB2312" w:cs="仿宋_GB2312" w:hint="eastAsia"/>
          <w:spacing w:val="2"/>
          <w:sz w:val="32"/>
          <w:szCs w:val="32"/>
        </w:rPr>
        <w:t>的空余学位，确定</w:t>
      </w:r>
      <w:r>
        <w:rPr>
          <w:rFonts w:ascii="仿宋_GB2312" w:eastAsia="仿宋_GB2312" w:cs="仿宋_GB2312" w:hint="eastAsia"/>
          <w:sz w:val="32"/>
          <w:szCs w:val="32"/>
        </w:rPr>
        <w:t>可提供给</w:t>
      </w:r>
      <w:r>
        <w:rPr>
          <w:rFonts w:ascii="仿宋_GB2312" w:eastAsia="仿宋_GB2312" w:cs="仿宋_GB2312" w:hint="eastAsia"/>
          <w:spacing w:val="2"/>
          <w:sz w:val="32"/>
          <w:szCs w:val="32"/>
        </w:rPr>
        <w:t>新市民随迁子女就读的入学指标数，</w:t>
      </w:r>
      <w:r>
        <w:rPr>
          <w:rFonts w:ascii="仿宋_GB2312" w:eastAsia="仿宋_GB2312" w:cs="仿宋_GB2312" w:hint="eastAsia"/>
          <w:sz w:val="32"/>
          <w:szCs w:val="32"/>
        </w:rPr>
        <w:t>于6月30日前向社会公布。新市民事务中心、数据局根据各校开放学位数，结合新市民入读学校志愿，对合法居住期限和社保缴纳期限两项时长总和进行排序，并将排序结果反馈给教育局及各镇（街道）教育职能部门。</w:t>
      </w:r>
    </w:p>
    <w:p w:rsidR="00A42B22" w:rsidRDefault="00A42B22" w:rsidP="00A42B22">
      <w:pPr>
        <w:spacing w:line="520" w:lineRule="exact"/>
        <w:ind w:firstLineChars="200" w:firstLine="640"/>
        <w:rPr>
          <w:rFonts w:ascii="仿宋_GB2312" w:eastAsia="仿宋_GB2312" w:cs="仿宋_GB2312"/>
          <w:sz w:val="32"/>
          <w:szCs w:val="32"/>
        </w:rPr>
      </w:pPr>
      <w:r>
        <w:rPr>
          <w:rFonts w:ascii="黑体" w:eastAsia="黑体" w:hAnsi="黑体" w:hint="eastAsia"/>
          <w:sz w:val="32"/>
          <w:szCs w:val="32"/>
        </w:rPr>
        <w:t>第</w:t>
      </w:r>
      <w:r>
        <w:rPr>
          <w:rFonts w:ascii="黑体" w:eastAsia="黑体" w:hAnsi="黑体" w:hint="eastAsia"/>
          <w:kern w:val="0"/>
          <w:sz w:val="32"/>
          <w:szCs w:val="32"/>
        </w:rPr>
        <w:t>十三</w:t>
      </w:r>
      <w:r>
        <w:rPr>
          <w:rFonts w:ascii="黑体" w:eastAsia="黑体" w:hAnsi="黑体" w:hint="eastAsia"/>
          <w:sz w:val="32"/>
          <w:szCs w:val="32"/>
        </w:rPr>
        <w:t xml:space="preserve">条 </w:t>
      </w:r>
      <w:r>
        <w:rPr>
          <w:rFonts w:ascii="仿宋_GB2312" w:eastAsia="仿宋_GB2312" w:cs="仿宋_GB2312" w:hint="eastAsia"/>
          <w:sz w:val="32"/>
          <w:szCs w:val="32"/>
        </w:rPr>
        <w:t>排序结果确定后，教育局、新市民事务中心于7月10日前将符合统筹入学准入要求的入学对象进行公示，公示期不少于7个工作日。申请人对公示名单有异议的，应于公示期内向教育局、新市民事务中心提出，教育局、新市民事务中心应于公示期满后的3个工作日内核实并予以答复。</w:t>
      </w:r>
    </w:p>
    <w:p w:rsidR="00A42B22" w:rsidRDefault="00A42B22" w:rsidP="00A42B22">
      <w:pPr>
        <w:spacing w:line="520" w:lineRule="exact"/>
        <w:ind w:firstLineChars="200" w:firstLine="640"/>
        <w:rPr>
          <w:rFonts w:ascii="黑体" w:eastAsia="黑体" w:hAnsi="黑体"/>
          <w:sz w:val="32"/>
          <w:szCs w:val="32"/>
        </w:rPr>
      </w:pPr>
      <w:r>
        <w:rPr>
          <w:rFonts w:ascii="黑体" w:eastAsia="黑体" w:hAnsi="黑体" w:hint="eastAsia"/>
          <w:sz w:val="32"/>
          <w:szCs w:val="32"/>
        </w:rPr>
        <w:lastRenderedPageBreak/>
        <w:t>第</w:t>
      </w:r>
      <w:r>
        <w:rPr>
          <w:rFonts w:ascii="黑体" w:eastAsia="黑体" w:hAnsi="黑体" w:hint="eastAsia"/>
          <w:kern w:val="0"/>
          <w:sz w:val="32"/>
          <w:szCs w:val="32"/>
        </w:rPr>
        <w:t>十四</w:t>
      </w:r>
      <w:r>
        <w:rPr>
          <w:rFonts w:ascii="黑体" w:eastAsia="黑体" w:hAnsi="黑体" w:hint="eastAsia"/>
          <w:sz w:val="32"/>
          <w:szCs w:val="32"/>
        </w:rPr>
        <w:t>条</w:t>
      </w:r>
      <w:r>
        <w:rPr>
          <w:rFonts w:ascii="黑体" w:eastAsia="黑体" w:hAnsi="黑体" w:cs="仿宋_GB2312" w:hint="eastAsia"/>
          <w:sz w:val="32"/>
          <w:szCs w:val="32"/>
        </w:rPr>
        <w:t xml:space="preserve"> </w:t>
      </w:r>
      <w:r>
        <w:rPr>
          <w:rFonts w:ascii="仿宋_GB2312" w:eastAsia="仿宋_GB2312" w:cs="仿宋_GB2312" w:hint="eastAsia"/>
          <w:sz w:val="32"/>
          <w:szCs w:val="32"/>
        </w:rPr>
        <w:t>数据局于7月20日前向已准入对象发放入学准入通知，教育局同步通知学校按时为准入对象办理报名手续。未获得准入资格的对象，由教育局和镇人民政府（街道办事处）教育</w:t>
      </w:r>
      <w:r>
        <w:rPr>
          <w:rFonts w:ascii="Calibri" w:eastAsia="仿宋_GB2312" w:hAnsi="Calibri" w:cs="Calibri" w:hint="eastAsia"/>
          <w:sz w:val="32"/>
          <w:szCs w:val="32"/>
        </w:rPr>
        <w:t>管理部门</w:t>
      </w:r>
      <w:r>
        <w:rPr>
          <w:rFonts w:ascii="仿宋_GB2312" w:eastAsia="仿宋_GB2312" w:cs="仿宋_GB2312" w:hint="eastAsia"/>
          <w:sz w:val="32"/>
          <w:szCs w:val="32"/>
        </w:rPr>
        <w:t>根据向新市民随迁子女开放的其他学校的空余学位情况进行统筹调剂。已列入入学准入名单（包括统筹调剂）的对象未按时到准入学校办理入学手续的，视为自动放弃，不再安排。6月至8月期间来常并合法居住的新市民，</w:t>
      </w:r>
      <w:r>
        <w:rPr>
          <w:rFonts w:ascii="仿宋_GB2312" w:eastAsia="仿宋_GB2312" w:hAnsi="仿宋_GB2312" w:cs="仿宋_GB2312" w:hint="eastAsia"/>
          <w:color w:val="000000"/>
          <w:sz w:val="32"/>
          <w:szCs w:val="32"/>
        </w:rPr>
        <w:t>主城区（虞山街道、琴川街道区域）范围内按照居住地就近入读普惠性民办学校，主城区（虞山街道、琴川街道区域）范围以外由当地教育部门负责在区域内学校中统筹安排，区域内学校资源不足的，就近入读普惠性民办学校。</w:t>
      </w:r>
    </w:p>
    <w:p w:rsidR="00A42B22" w:rsidRDefault="00A42B22" w:rsidP="00A42B22">
      <w:pPr>
        <w:spacing w:line="520" w:lineRule="exact"/>
        <w:ind w:firstLineChars="200" w:firstLine="640"/>
        <w:rPr>
          <w:rFonts w:ascii="仿宋_GB2312" w:eastAsia="仿宋_GB2312" w:cs="仿宋_GB2312"/>
          <w:bCs/>
          <w:sz w:val="32"/>
          <w:szCs w:val="32"/>
        </w:rPr>
      </w:pPr>
      <w:r>
        <w:rPr>
          <w:rFonts w:ascii="黑体" w:eastAsia="黑体" w:hAnsi="黑体" w:hint="eastAsia"/>
          <w:sz w:val="32"/>
          <w:szCs w:val="32"/>
        </w:rPr>
        <w:t>第</w:t>
      </w:r>
      <w:r>
        <w:rPr>
          <w:rFonts w:ascii="黑体" w:eastAsia="黑体" w:hAnsi="黑体" w:hint="eastAsia"/>
          <w:kern w:val="0"/>
          <w:sz w:val="32"/>
          <w:szCs w:val="32"/>
        </w:rPr>
        <w:t>十五</w:t>
      </w:r>
      <w:r>
        <w:rPr>
          <w:rFonts w:ascii="黑体" w:eastAsia="黑体" w:hAnsi="黑体" w:hint="eastAsia"/>
          <w:sz w:val="32"/>
          <w:szCs w:val="32"/>
        </w:rPr>
        <w:t>条</w:t>
      </w:r>
      <w:r>
        <w:rPr>
          <w:rFonts w:ascii="黑体" w:eastAsia="黑体" w:hAnsi="黑体" w:cs="仿宋_GB2312" w:hint="eastAsia"/>
          <w:sz w:val="32"/>
          <w:szCs w:val="32"/>
        </w:rPr>
        <w:t xml:space="preserve"> </w:t>
      </w:r>
      <w:r>
        <w:rPr>
          <w:rFonts w:ascii="仿宋_GB2312" w:eastAsia="仿宋_GB2312" w:cs="仿宋_GB2312" w:hint="eastAsia"/>
          <w:sz w:val="32"/>
          <w:szCs w:val="32"/>
        </w:rPr>
        <w:t>已在常熟市公办幼儿园、义务教育阶段公办小学和初中学校就读并取得学籍的新市民随迁子女，在同一学段可直接升入高一年级就读。上述对象中的幼儿园大班生入读公办小学、小学毕业生入读公办初中需申请统筹入学。</w:t>
      </w:r>
    </w:p>
    <w:p w:rsidR="00A42B22" w:rsidRDefault="00A42B22" w:rsidP="00A42B22">
      <w:pPr>
        <w:spacing w:line="520" w:lineRule="exact"/>
        <w:ind w:firstLineChars="200" w:firstLine="640"/>
        <w:rPr>
          <w:rFonts w:ascii="宋体" w:eastAsia="仿宋_GB2312" w:hAnsi="宋体" w:cs="宋体"/>
          <w:sz w:val="32"/>
          <w:szCs w:val="32"/>
        </w:rPr>
      </w:pPr>
      <w:r>
        <w:rPr>
          <w:rFonts w:ascii="黑体" w:eastAsia="黑体" w:hAnsi="黑体" w:hint="eastAsia"/>
          <w:sz w:val="32"/>
          <w:szCs w:val="32"/>
        </w:rPr>
        <w:t xml:space="preserve">第十六条 </w:t>
      </w:r>
      <w:r>
        <w:rPr>
          <w:rFonts w:ascii="宋体" w:eastAsia="仿宋_GB2312" w:hAnsi="宋体" w:cs="宋体" w:hint="eastAsia"/>
          <w:sz w:val="32"/>
          <w:szCs w:val="32"/>
        </w:rPr>
        <w:t>归国华侨、外籍华人、港澳台、现役军人子女及政府引进的高层次紧缺人才子女来常入读幼儿园和接受义务教育的，按照有关法律、法规和政策执行。</w:t>
      </w:r>
    </w:p>
    <w:p w:rsidR="00A42B22" w:rsidRDefault="00A42B22" w:rsidP="00A42B22">
      <w:pPr>
        <w:spacing w:line="520" w:lineRule="exact"/>
        <w:ind w:firstLineChars="200" w:firstLine="640"/>
        <w:rPr>
          <w:rFonts w:ascii="黑体" w:eastAsia="黑体" w:hAnsi="黑体"/>
          <w:kern w:val="0"/>
          <w:sz w:val="32"/>
          <w:szCs w:val="32"/>
        </w:rPr>
      </w:pPr>
      <w:r>
        <w:rPr>
          <w:rFonts w:ascii="黑体" w:eastAsia="黑体" w:hint="eastAsia"/>
          <w:sz w:val="32"/>
          <w:szCs w:val="32"/>
        </w:rPr>
        <w:t>第</w:t>
      </w:r>
      <w:r>
        <w:rPr>
          <w:rFonts w:ascii="黑体" w:eastAsia="黑体" w:hAnsi="黑体" w:hint="eastAsia"/>
          <w:sz w:val="32"/>
          <w:szCs w:val="32"/>
        </w:rPr>
        <w:t>十七</w:t>
      </w:r>
      <w:r>
        <w:rPr>
          <w:rFonts w:ascii="黑体" w:eastAsia="黑体" w:hint="eastAsia"/>
          <w:sz w:val="32"/>
          <w:szCs w:val="32"/>
        </w:rPr>
        <w:t xml:space="preserve">条 </w:t>
      </w:r>
      <w:r>
        <w:rPr>
          <w:rFonts w:ascii="仿宋_GB2312" w:eastAsia="仿宋_GB2312" w:hAnsi="仿宋_GB2312" w:cs="仿宋_GB2312" w:hint="eastAsia"/>
          <w:color w:val="000000"/>
          <w:sz w:val="32"/>
          <w:szCs w:val="32"/>
        </w:rPr>
        <w:t>新市民为其随迁子女申请来常转学插班，主城区（虞山街道、琴川街道区域）范围内由教育局负责统筹安排至普惠性民办学校，主城区（虞山街道、琴川街道区域）范围以外由当地教育部门负责在区域内学校中统筹安排，区域内学校资源不足的，统筹安排至普惠性民办学校。</w:t>
      </w:r>
    </w:p>
    <w:p w:rsidR="00A42B22" w:rsidRDefault="00A42B22" w:rsidP="00A42B22">
      <w:pPr>
        <w:spacing w:line="520" w:lineRule="exact"/>
        <w:jc w:val="center"/>
        <w:rPr>
          <w:rFonts w:ascii="黑体" w:eastAsia="黑体"/>
          <w:sz w:val="32"/>
          <w:szCs w:val="32"/>
        </w:rPr>
      </w:pPr>
      <w:r>
        <w:rPr>
          <w:rFonts w:ascii="黑体" w:eastAsia="黑体" w:hint="eastAsia"/>
          <w:sz w:val="32"/>
          <w:szCs w:val="32"/>
        </w:rPr>
        <w:t>第五章  监督检查</w:t>
      </w:r>
    </w:p>
    <w:p w:rsidR="00A42B22" w:rsidRDefault="00A42B22" w:rsidP="00A42B22">
      <w:pPr>
        <w:spacing w:line="520" w:lineRule="exact"/>
        <w:ind w:firstLineChars="200" w:firstLine="640"/>
        <w:rPr>
          <w:rFonts w:ascii="黑体" w:eastAsia="黑体"/>
          <w:sz w:val="32"/>
          <w:szCs w:val="32"/>
        </w:rPr>
      </w:pPr>
      <w:r>
        <w:rPr>
          <w:rFonts w:ascii="黑体" w:eastAsia="黑体" w:hint="eastAsia"/>
          <w:sz w:val="32"/>
          <w:szCs w:val="32"/>
        </w:rPr>
        <w:t>第</w:t>
      </w:r>
      <w:r>
        <w:rPr>
          <w:rFonts w:ascii="黑体" w:eastAsia="黑体" w:hAnsi="黑体" w:hint="eastAsia"/>
          <w:sz w:val="32"/>
          <w:szCs w:val="32"/>
        </w:rPr>
        <w:t>十八</w:t>
      </w:r>
      <w:r>
        <w:rPr>
          <w:rFonts w:ascii="黑体" w:eastAsia="黑体" w:hint="eastAsia"/>
          <w:sz w:val="32"/>
          <w:szCs w:val="32"/>
        </w:rPr>
        <w:t xml:space="preserve">条 </w:t>
      </w:r>
      <w:r>
        <w:rPr>
          <w:rFonts w:ascii="宋体" w:eastAsia="仿宋_GB2312" w:hAnsi="宋体" w:cs="宋体" w:hint="eastAsia"/>
          <w:sz w:val="32"/>
          <w:szCs w:val="32"/>
        </w:rPr>
        <w:t>统筹入学工作接受纪检监察等部门的监督，教育局、数据局、新市民事务中心等相关职能部门，组织对</w:t>
      </w:r>
      <w:r>
        <w:rPr>
          <w:rFonts w:ascii="宋体" w:eastAsia="仿宋_GB2312" w:hAnsi="宋体" w:cs="宋体" w:hint="eastAsia"/>
          <w:sz w:val="32"/>
          <w:szCs w:val="32"/>
        </w:rPr>
        <w:lastRenderedPageBreak/>
        <w:t>统筹入学情况进行督查。</w:t>
      </w:r>
    </w:p>
    <w:p w:rsidR="00A42B22" w:rsidRDefault="00A42B22" w:rsidP="00A42B22">
      <w:pPr>
        <w:spacing w:line="520" w:lineRule="exact"/>
        <w:ind w:firstLineChars="200" w:firstLine="640"/>
        <w:rPr>
          <w:rFonts w:ascii="黑体" w:eastAsia="黑体" w:hAnsi="黑体"/>
          <w:kern w:val="0"/>
          <w:sz w:val="32"/>
          <w:szCs w:val="32"/>
        </w:rPr>
      </w:pPr>
      <w:r>
        <w:rPr>
          <w:rFonts w:ascii="黑体" w:eastAsia="黑体" w:hint="eastAsia"/>
          <w:sz w:val="32"/>
          <w:szCs w:val="32"/>
        </w:rPr>
        <w:t>第</w:t>
      </w:r>
      <w:r>
        <w:rPr>
          <w:rFonts w:ascii="黑体" w:eastAsia="黑体" w:hAnsi="黑体" w:hint="eastAsia"/>
          <w:sz w:val="32"/>
          <w:szCs w:val="32"/>
        </w:rPr>
        <w:t>十九</w:t>
      </w:r>
      <w:r>
        <w:rPr>
          <w:rFonts w:ascii="黑体" w:eastAsia="黑体" w:hint="eastAsia"/>
          <w:sz w:val="32"/>
          <w:szCs w:val="32"/>
        </w:rPr>
        <w:t xml:space="preserve">条 </w:t>
      </w:r>
      <w:r>
        <w:rPr>
          <w:rFonts w:ascii="宋体" w:eastAsia="仿宋_GB2312" w:hAnsi="宋体" w:cs="宋体" w:hint="eastAsia"/>
          <w:sz w:val="32"/>
          <w:szCs w:val="32"/>
        </w:rPr>
        <w:t>社会各界及新市民对有关部门执行统筹入学相关规定有异议的，可向常熟市监察部门、教育局、新市民事务中心、公安局、人社局、数据局等提出，由受理单位对异议情况进行核实。反映情况属实的，由受理单位督促相关部门进行整改，并依法提请职能部门追究有关责任人的行政责任。</w:t>
      </w:r>
    </w:p>
    <w:p w:rsidR="00A42B22" w:rsidRDefault="00A42B22" w:rsidP="00A42B22">
      <w:pPr>
        <w:widowControl/>
        <w:spacing w:line="520" w:lineRule="exact"/>
        <w:ind w:firstLineChars="200" w:firstLine="640"/>
        <w:rPr>
          <w:rFonts w:ascii="宋体" w:eastAsia="仿宋_GB2312"/>
          <w:sz w:val="32"/>
          <w:szCs w:val="32"/>
        </w:rPr>
      </w:pPr>
      <w:r>
        <w:rPr>
          <w:rFonts w:ascii="黑体" w:eastAsia="黑体" w:hAnsi="黑体" w:hint="eastAsia"/>
          <w:kern w:val="0"/>
          <w:sz w:val="32"/>
          <w:szCs w:val="32"/>
        </w:rPr>
        <w:t>第二</w:t>
      </w:r>
      <w:r>
        <w:rPr>
          <w:rFonts w:ascii="黑体" w:eastAsia="黑体" w:hAnsi="黑体" w:hint="eastAsia"/>
          <w:sz w:val="32"/>
          <w:szCs w:val="32"/>
        </w:rPr>
        <w:t>十</w:t>
      </w:r>
      <w:r>
        <w:rPr>
          <w:rFonts w:ascii="黑体" w:eastAsia="黑体" w:hAnsi="黑体" w:hint="eastAsia"/>
          <w:kern w:val="0"/>
          <w:sz w:val="32"/>
          <w:szCs w:val="32"/>
        </w:rPr>
        <w:t xml:space="preserve">条 </w:t>
      </w:r>
      <w:r>
        <w:rPr>
          <w:rFonts w:ascii="宋体" w:eastAsia="仿宋_GB2312" w:hAnsi="宋体" w:cs="宋体" w:hint="eastAsia"/>
          <w:sz w:val="32"/>
          <w:szCs w:val="32"/>
        </w:rPr>
        <w:t>各部门及相关工作人员应遵纪守法，廉洁奉公，认真履行职责，自觉接受群众和舆论监督，不得利用统筹入学管理工作收受利益，不得违背客观事实进行排序安排准入。</w:t>
      </w:r>
      <w:r>
        <w:rPr>
          <w:rFonts w:eastAsia="仿宋_GB2312" w:hint="eastAsia"/>
          <w:kern w:val="0"/>
          <w:sz w:val="32"/>
          <w:szCs w:val="32"/>
        </w:rPr>
        <w:t>各相关部门严格按照统筹入学实施办法的规定规范操作流程，未接受统筹入学管理的申请人不得享受相应待遇。</w:t>
      </w:r>
      <w:r>
        <w:rPr>
          <w:rFonts w:ascii="宋体" w:eastAsia="仿宋_GB2312" w:hAnsi="宋体" w:cs="宋体" w:hint="eastAsia"/>
          <w:sz w:val="32"/>
          <w:szCs w:val="32"/>
        </w:rPr>
        <w:t>监察部门和相关职能部门定期抽查和综合评定各部门统筹入学管理工作，处理各类违法违规行为。</w:t>
      </w:r>
    </w:p>
    <w:p w:rsidR="00A42B22" w:rsidRDefault="00A42B22" w:rsidP="00A42B22">
      <w:pPr>
        <w:spacing w:line="520" w:lineRule="exact"/>
        <w:jc w:val="center"/>
        <w:rPr>
          <w:rFonts w:ascii="黑体" w:eastAsia="黑体" w:hAnsi="黑体"/>
          <w:kern w:val="0"/>
          <w:sz w:val="32"/>
          <w:szCs w:val="32"/>
        </w:rPr>
      </w:pPr>
      <w:r>
        <w:rPr>
          <w:rFonts w:ascii="黑体" w:eastAsia="黑体" w:hAnsi="黑体" w:hint="eastAsia"/>
          <w:kern w:val="0"/>
          <w:sz w:val="32"/>
          <w:szCs w:val="32"/>
        </w:rPr>
        <w:t>第六章  附则</w:t>
      </w:r>
    </w:p>
    <w:p w:rsidR="00A42B22" w:rsidRDefault="00A42B22" w:rsidP="00A42B22">
      <w:pPr>
        <w:spacing w:line="520" w:lineRule="exact"/>
        <w:ind w:firstLineChars="200" w:firstLine="640"/>
        <w:rPr>
          <w:rFonts w:ascii="黑体" w:eastAsia="黑体" w:hAnsi="黑体"/>
          <w:kern w:val="0"/>
          <w:sz w:val="32"/>
          <w:szCs w:val="32"/>
        </w:rPr>
      </w:pPr>
      <w:r>
        <w:rPr>
          <w:rFonts w:ascii="黑体" w:eastAsia="黑体" w:hAnsi="黑体" w:hint="eastAsia"/>
          <w:kern w:val="0"/>
          <w:sz w:val="32"/>
          <w:szCs w:val="32"/>
        </w:rPr>
        <w:t>第</w:t>
      </w:r>
      <w:r>
        <w:rPr>
          <w:rFonts w:ascii="黑体" w:eastAsia="黑体" w:hAnsi="黑体" w:hint="eastAsia"/>
          <w:sz w:val="32"/>
          <w:szCs w:val="32"/>
        </w:rPr>
        <w:t>二十一</w:t>
      </w:r>
      <w:r>
        <w:rPr>
          <w:rFonts w:ascii="黑体" w:eastAsia="黑体" w:hAnsi="黑体" w:hint="eastAsia"/>
          <w:kern w:val="0"/>
          <w:sz w:val="32"/>
          <w:szCs w:val="32"/>
        </w:rPr>
        <w:t>条</w:t>
      </w:r>
      <w:r>
        <w:rPr>
          <w:rFonts w:ascii="黑体" w:eastAsia="黑体" w:hAnsi="黑体" w:cs="宋体" w:hint="eastAsia"/>
          <w:kern w:val="0"/>
          <w:sz w:val="32"/>
          <w:szCs w:val="32"/>
        </w:rPr>
        <w:t xml:space="preserve"> </w:t>
      </w:r>
      <w:r>
        <w:rPr>
          <w:rFonts w:ascii="宋体" w:eastAsia="仿宋_GB2312" w:hAnsi="宋体" w:cs="宋体" w:hint="eastAsia"/>
          <w:sz w:val="32"/>
          <w:szCs w:val="32"/>
        </w:rPr>
        <w:t>国家、江苏省和苏州市对入学工作有新规定的，按照新规定执行。</w:t>
      </w:r>
    </w:p>
    <w:p w:rsidR="00A42B22" w:rsidRDefault="00A42B22" w:rsidP="00A42B22">
      <w:pPr>
        <w:spacing w:line="560" w:lineRule="exact"/>
        <w:ind w:firstLineChars="200" w:firstLine="640"/>
        <w:rPr>
          <w:rFonts w:ascii="仿宋_GB2312" w:eastAsia="仿宋_GB2312" w:hAnsi="仿宋_GB2312" w:cs="仿宋_GB2312"/>
          <w:sz w:val="32"/>
          <w:szCs w:val="32"/>
        </w:rPr>
      </w:pPr>
      <w:r>
        <w:rPr>
          <w:rFonts w:ascii="黑体" w:eastAsia="黑体" w:hAnsi="黑体" w:cs="宋体" w:hint="eastAsia"/>
          <w:kern w:val="0"/>
          <w:sz w:val="32"/>
          <w:szCs w:val="32"/>
        </w:rPr>
        <w:t xml:space="preserve">第二十二条 </w:t>
      </w:r>
      <w:r>
        <w:rPr>
          <w:rFonts w:ascii="宋体" w:eastAsia="仿宋_GB2312" w:hAnsi="宋体" w:cs="宋体" w:hint="eastAsia"/>
          <w:sz w:val="32"/>
          <w:szCs w:val="32"/>
        </w:rPr>
        <w:t>本办法自</w:t>
      </w:r>
      <w:r>
        <w:rPr>
          <w:rFonts w:ascii="宋体" w:eastAsia="仿宋_GB2312" w:hAnsi="宋体" w:cs="宋体" w:hint="eastAsia"/>
          <w:sz w:val="32"/>
          <w:szCs w:val="32"/>
        </w:rPr>
        <w:t>2026</w:t>
      </w:r>
      <w:r>
        <w:rPr>
          <w:rFonts w:ascii="宋体" w:eastAsia="仿宋_GB2312" w:hAnsi="宋体" w:cs="宋体" w:hint="eastAsia"/>
          <w:sz w:val="32"/>
          <w:szCs w:val="32"/>
        </w:rPr>
        <w:t>年</w:t>
      </w:r>
      <w:r>
        <w:rPr>
          <w:rFonts w:ascii="宋体" w:eastAsia="仿宋_GB2312" w:hAnsi="宋体" w:cs="宋体" w:hint="eastAsia"/>
          <w:sz w:val="32"/>
          <w:szCs w:val="32"/>
        </w:rPr>
        <w:t>3</w:t>
      </w:r>
      <w:r>
        <w:rPr>
          <w:rFonts w:ascii="宋体" w:eastAsia="仿宋_GB2312" w:hAnsi="宋体" w:cs="宋体" w:hint="eastAsia"/>
          <w:sz w:val="32"/>
          <w:szCs w:val="32"/>
        </w:rPr>
        <w:t>月</w:t>
      </w:r>
      <w:r>
        <w:rPr>
          <w:rFonts w:ascii="宋体" w:eastAsia="仿宋_GB2312" w:hAnsi="宋体" w:cs="宋体" w:hint="eastAsia"/>
          <w:sz w:val="32"/>
          <w:szCs w:val="32"/>
        </w:rPr>
        <w:t>1</w:t>
      </w:r>
      <w:r>
        <w:rPr>
          <w:rFonts w:ascii="宋体" w:eastAsia="仿宋_GB2312" w:hAnsi="宋体" w:cs="宋体" w:hint="eastAsia"/>
          <w:sz w:val="32"/>
          <w:szCs w:val="32"/>
        </w:rPr>
        <w:t>日起施行，原有的《常熟市新市民随迁子女积分入学管理办法》废止。本办法由常熟市教育局负责解释。</w:t>
      </w:r>
    </w:p>
    <w:p w:rsidR="00244668" w:rsidRDefault="00244668"/>
    <w:sectPr w:rsidR="00244668">
      <w:footerReference w:type="default" r:id="rId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altName w:val="Arial"/>
    <w:panose1 w:val="020F0502020204030204"/>
    <w:charset w:val="00"/>
    <w:family w:val="swiss"/>
    <w:pitch w:val="variable"/>
    <w:sig w:usb0="E4002EFF" w:usb1="C000247B" w:usb2="00000009" w:usb3="00000000" w:csb0="000001FF" w:csb1="00000000"/>
  </w:font>
  <w:font w:name="仿宋">
    <w:altName w:val="汉仪仿宋KW"/>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EF4" w:rsidRDefault="00A42B22">
    <w:pPr>
      <w:pStyle w:val="a3"/>
    </w:pPr>
    <w:r>
      <w:rPr>
        <w:noProof/>
      </w:rPr>
      <mc:AlternateContent>
        <mc:Choice Requires="wps">
          <w:drawing>
            <wp:anchor distT="0" distB="0" distL="114300" distR="114300" simplePos="0" relativeHeight="251659264" behindDoc="0" locked="0" layoutInCell="1" allowOverlap="1" wp14:anchorId="6DD0FD1C" wp14:editId="058B105E">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A15EF4" w:rsidRDefault="00A42B22">
                          <w:pPr>
                            <w:pStyle w:val="a3"/>
                          </w:pPr>
                          <w:r>
                            <w:fldChar w:fldCharType="begin"/>
                          </w:r>
                          <w:r>
                            <w:instrText xml:space="preserve"> PAGE  \* MERGEFORMAT </w:instrText>
                          </w:r>
                          <w:r>
                            <w:fldChar w:fldCharType="separate"/>
                          </w:r>
                          <w:r>
                            <w:rPr>
                              <w:noProof/>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DD0FD1C"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A15EF4" w:rsidRDefault="00A42B22">
                    <w:pPr>
                      <w:pStyle w:val="a3"/>
                    </w:pPr>
                    <w:r>
                      <w:fldChar w:fldCharType="begin"/>
                    </w:r>
                    <w:r>
                      <w:instrText xml:space="preserve"> PAGE  \* MERGEFORMAT </w:instrText>
                    </w:r>
                    <w:r>
                      <w:fldChar w:fldCharType="separate"/>
                    </w:r>
                    <w:r>
                      <w:rPr>
                        <w:noProof/>
                      </w:rPr>
                      <w:t>4</w:t>
                    </w:r>
                    <w: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B22"/>
    <w:rsid w:val="00244668"/>
    <w:rsid w:val="00A42B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87BE6D-2B27-4001-B3C8-9A22243A9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B22"/>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A42B22"/>
    <w:pPr>
      <w:tabs>
        <w:tab w:val="center" w:pos="4153"/>
        <w:tab w:val="right" w:pos="8306"/>
      </w:tabs>
      <w:snapToGrid w:val="0"/>
      <w:jc w:val="left"/>
    </w:pPr>
    <w:rPr>
      <w:sz w:val="18"/>
    </w:rPr>
  </w:style>
  <w:style w:type="character" w:customStyle="1" w:styleId="a4">
    <w:name w:val="页脚 字符"/>
    <w:basedOn w:val="a0"/>
    <w:link w:val="a3"/>
    <w:rsid w:val="00A42B22"/>
    <w:rPr>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1010</Words>
  <Characters>5757</Characters>
  <Application>Microsoft Office Word</Application>
  <DocSecurity>0</DocSecurity>
  <Lines>47</Lines>
  <Paragraphs>13</Paragraphs>
  <ScaleCrop>false</ScaleCrop>
  <Company>Microsoft</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cp:revision>
  <dcterms:created xsi:type="dcterms:W3CDTF">2025-10-20T06:59:00Z</dcterms:created>
  <dcterms:modified xsi:type="dcterms:W3CDTF">2025-10-20T06:59:00Z</dcterms:modified>
</cp:coreProperties>
</file>