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33" w:rsidRPr="00445F50" w:rsidRDefault="00407533" w:rsidP="00407533">
      <w:pPr>
        <w:jc w:val="center"/>
        <w:rPr>
          <w:rFonts w:asciiTheme="minorEastAsia" w:hAnsiTheme="minorEastAsia"/>
          <w:sz w:val="44"/>
          <w:szCs w:val="44"/>
        </w:rPr>
      </w:pPr>
      <w:r w:rsidRPr="00445F50">
        <w:rPr>
          <w:rFonts w:asciiTheme="minorEastAsia" w:hAnsiTheme="minorEastAsia" w:hint="eastAsia"/>
          <w:sz w:val="44"/>
          <w:szCs w:val="44"/>
        </w:rPr>
        <w:t>常熟市</w:t>
      </w:r>
      <w:r>
        <w:rPr>
          <w:rFonts w:asciiTheme="minorEastAsia" w:hAnsiTheme="minorEastAsia" w:hint="eastAsia"/>
          <w:sz w:val="44"/>
          <w:szCs w:val="44"/>
        </w:rPr>
        <w:t>政府法律顾问管理办法</w:t>
      </w:r>
    </w:p>
    <w:p w:rsidR="00407533" w:rsidRPr="00445F50" w:rsidRDefault="00407533" w:rsidP="00407533">
      <w:pPr>
        <w:rPr>
          <w:rFonts w:ascii="仿宋_GB2312" w:eastAsia="仿宋_GB2312"/>
          <w:sz w:val="32"/>
          <w:szCs w:val="32"/>
        </w:rPr>
      </w:pPr>
    </w:p>
    <w:p w:rsidR="00407533" w:rsidRPr="00CC569D" w:rsidRDefault="00407533" w:rsidP="00407533">
      <w:pPr>
        <w:rPr>
          <w:rFonts w:ascii="仿宋_GB2312" w:eastAsia="仿宋_GB2312"/>
          <w:sz w:val="32"/>
          <w:szCs w:val="32"/>
        </w:rPr>
      </w:pPr>
      <w:r w:rsidRPr="00CC569D">
        <w:rPr>
          <w:rFonts w:ascii="仿宋_GB2312" w:eastAsia="仿宋_GB2312" w:hint="eastAsia"/>
          <w:sz w:val="32"/>
          <w:szCs w:val="32"/>
        </w:rPr>
        <w:t xml:space="preserve">　　第一条　为规范政府法律顾问管理，充分发挥政府法律顾问在推进依法行政、建设法治政府中的作用，</w:t>
      </w:r>
      <w:r w:rsidRPr="00CC569D">
        <w:rPr>
          <w:rFonts w:ascii="仿宋_GB2312" w:eastAsia="仿宋_GB2312" w:hint="eastAsia"/>
          <w:color w:val="000000"/>
          <w:sz w:val="32"/>
          <w:szCs w:val="32"/>
        </w:rPr>
        <w:t>根据《市政府关于建立政府法律顾问制度的意见》（</w:t>
      </w:r>
      <w:r w:rsidRPr="00CC569D">
        <w:rPr>
          <w:rStyle w:val="1"/>
          <w:rFonts w:ascii="仿宋_GB2312" w:eastAsia="仿宋_GB2312" w:hint="eastAsia"/>
          <w:bCs/>
          <w:color w:val="000000"/>
          <w:sz w:val="32"/>
          <w:szCs w:val="32"/>
        </w:rPr>
        <w:t>常政发〔2016〕65号</w:t>
      </w:r>
      <w:r w:rsidRPr="00CC569D">
        <w:rPr>
          <w:rFonts w:ascii="仿宋_GB2312" w:eastAsia="仿宋_GB2312" w:hint="eastAsia"/>
          <w:color w:val="000000"/>
          <w:sz w:val="32"/>
          <w:szCs w:val="32"/>
        </w:rPr>
        <w:t>），</w:t>
      </w:r>
      <w:r w:rsidRPr="00CC569D">
        <w:rPr>
          <w:rFonts w:ascii="仿宋_GB2312" w:eastAsia="仿宋_GB2312" w:hint="eastAsia"/>
          <w:sz w:val="32"/>
          <w:szCs w:val="32"/>
        </w:rPr>
        <w:t>制定本办法。</w:t>
      </w:r>
    </w:p>
    <w:p w:rsidR="00407533" w:rsidRPr="00CC569D" w:rsidRDefault="00407533" w:rsidP="00407533">
      <w:pPr>
        <w:rPr>
          <w:rFonts w:ascii="仿宋_GB2312" w:eastAsia="仿宋_GB2312"/>
          <w:sz w:val="32"/>
          <w:szCs w:val="32"/>
        </w:rPr>
      </w:pPr>
      <w:r w:rsidRPr="00CC569D">
        <w:rPr>
          <w:rFonts w:ascii="仿宋_GB2312" w:eastAsia="仿宋_GB2312" w:hint="eastAsia"/>
          <w:sz w:val="32"/>
          <w:szCs w:val="32"/>
        </w:rPr>
        <w:t xml:space="preserve">　　第二条　市政府及其工作部门、镇（板块）(以下简称行政机关)对政府法律顾问的遴选聘任、考核管理、报酬支付适用本办法。</w:t>
      </w:r>
    </w:p>
    <w:p w:rsidR="00407533" w:rsidRPr="00CC569D" w:rsidRDefault="00407533" w:rsidP="00407533">
      <w:pPr>
        <w:ind w:firstLine="645"/>
        <w:rPr>
          <w:rFonts w:ascii="仿宋_GB2312" w:eastAsia="仿宋_GB2312"/>
          <w:sz w:val="32"/>
          <w:szCs w:val="32"/>
        </w:rPr>
      </w:pPr>
      <w:r w:rsidRPr="00CC569D">
        <w:rPr>
          <w:rFonts w:ascii="仿宋_GB2312" w:eastAsia="仿宋_GB2312" w:hint="eastAsia"/>
          <w:sz w:val="32"/>
          <w:szCs w:val="32"/>
        </w:rPr>
        <w:t>第三条　本办法所称的政府法律顾问，是指接受行政机关聘请，</w:t>
      </w:r>
      <w:r>
        <w:rPr>
          <w:rFonts w:ascii="仿宋_GB2312" w:eastAsia="仿宋_GB2312" w:hint="eastAsia"/>
          <w:sz w:val="32"/>
          <w:szCs w:val="32"/>
        </w:rPr>
        <w:t>为行政机关</w:t>
      </w:r>
      <w:r w:rsidR="00B9214F" w:rsidRPr="00AC0AAC">
        <w:rPr>
          <w:rFonts w:ascii="仿宋_GB2312" w:eastAsia="仿宋_GB2312" w:hint="eastAsia"/>
          <w:sz w:val="32"/>
          <w:szCs w:val="32"/>
        </w:rPr>
        <w:t>及其</w:t>
      </w:r>
      <w:r w:rsidR="008F3266" w:rsidRPr="00AC0AAC">
        <w:rPr>
          <w:rFonts w:ascii="仿宋_GB2312" w:eastAsia="仿宋_GB2312" w:hint="eastAsia"/>
          <w:sz w:val="32"/>
          <w:szCs w:val="32"/>
        </w:rPr>
        <w:t>下</w:t>
      </w:r>
      <w:r w:rsidR="00B9214F" w:rsidRPr="00AC0AAC">
        <w:rPr>
          <w:rFonts w:ascii="仿宋_GB2312" w:eastAsia="仿宋_GB2312" w:hint="eastAsia"/>
          <w:sz w:val="32"/>
          <w:szCs w:val="32"/>
        </w:rPr>
        <w:t>属</w:t>
      </w:r>
      <w:r w:rsidR="006B211B" w:rsidRPr="00AC0AAC">
        <w:rPr>
          <w:rFonts w:ascii="仿宋_GB2312" w:eastAsia="仿宋_GB2312" w:hint="eastAsia"/>
          <w:sz w:val="32"/>
          <w:szCs w:val="32"/>
        </w:rPr>
        <w:t>单位</w:t>
      </w:r>
      <w:r w:rsidR="008F3266" w:rsidRPr="00AC0AAC">
        <w:rPr>
          <w:rFonts w:ascii="仿宋_GB2312" w:eastAsia="仿宋_GB2312" w:hint="eastAsia"/>
          <w:sz w:val="32"/>
          <w:szCs w:val="32"/>
        </w:rPr>
        <w:t>或者管理单位（学校、医院）</w:t>
      </w:r>
      <w:r w:rsidRPr="00CC569D">
        <w:rPr>
          <w:rFonts w:ascii="仿宋_GB2312" w:eastAsia="仿宋_GB2312" w:hint="eastAsia"/>
          <w:sz w:val="32"/>
          <w:szCs w:val="32"/>
        </w:rPr>
        <w:t>提供法律服务的</w:t>
      </w:r>
      <w:r>
        <w:rPr>
          <w:rFonts w:ascii="仿宋_GB2312" w:eastAsia="仿宋_GB2312" w:hint="eastAsia"/>
          <w:sz w:val="32"/>
          <w:szCs w:val="32"/>
        </w:rPr>
        <w:t>法学专家、</w:t>
      </w:r>
      <w:r w:rsidRPr="00CC569D">
        <w:rPr>
          <w:rFonts w:ascii="仿宋_GB2312" w:eastAsia="仿宋_GB2312" w:hint="eastAsia"/>
          <w:sz w:val="32"/>
          <w:szCs w:val="32"/>
        </w:rPr>
        <w:t>执业律师。</w:t>
      </w:r>
    </w:p>
    <w:p w:rsidR="00407533" w:rsidRPr="00CC569D" w:rsidRDefault="00407533" w:rsidP="00407533">
      <w:pPr>
        <w:pStyle w:val="a3"/>
        <w:spacing w:before="0" w:beforeAutospacing="0" w:after="0" w:afterAutospacing="0" w:line="560" w:lineRule="exact"/>
        <w:ind w:firstLineChars="200" w:firstLine="640"/>
        <w:rPr>
          <w:rFonts w:ascii="仿宋_GB2312" w:eastAsia="仿宋_GB2312" w:hAnsiTheme="minorHAnsi" w:cstheme="minorBidi"/>
          <w:kern w:val="2"/>
          <w:sz w:val="32"/>
          <w:szCs w:val="32"/>
        </w:rPr>
      </w:pPr>
      <w:r w:rsidRPr="00AC0AAC">
        <w:rPr>
          <w:rFonts w:ascii="仿宋_GB2312" w:eastAsia="仿宋_GB2312" w:hAnsiTheme="minorHAnsi" w:cstheme="minorBidi" w:hint="eastAsia"/>
          <w:kern w:val="2"/>
          <w:sz w:val="32"/>
          <w:szCs w:val="32"/>
        </w:rPr>
        <w:t>第四条　市政府法律顾问委员会负责领导全市政府法律顾问工作。市政府法律顾问委员会下设办公室在</w:t>
      </w:r>
      <w:r w:rsidRPr="00CC569D">
        <w:rPr>
          <w:rFonts w:ascii="仿宋_GB2312" w:eastAsia="仿宋_GB2312" w:hAnsiTheme="minorHAnsi" w:cstheme="minorBidi" w:hint="eastAsia"/>
          <w:kern w:val="2"/>
          <w:sz w:val="32"/>
          <w:szCs w:val="32"/>
        </w:rPr>
        <w:t>市政府法制办</w:t>
      </w:r>
      <w:r w:rsidRPr="00AC0AAC">
        <w:rPr>
          <w:rFonts w:ascii="仿宋_GB2312" w:eastAsia="仿宋_GB2312" w:hAnsiTheme="minorHAnsi" w:cstheme="minorBidi" w:hint="eastAsia"/>
          <w:kern w:val="2"/>
          <w:sz w:val="32"/>
          <w:szCs w:val="32"/>
        </w:rPr>
        <w:t>，</w:t>
      </w:r>
      <w:r w:rsidRPr="00CC569D">
        <w:rPr>
          <w:rFonts w:ascii="仿宋_GB2312" w:eastAsia="仿宋_GB2312" w:hAnsiTheme="minorHAnsi" w:cstheme="minorBidi" w:hint="eastAsia"/>
          <w:kern w:val="2"/>
          <w:sz w:val="32"/>
          <w:szCs w:val="32"/>
        </w:rPr>
        <w:t>负责全市政府法律顾问工作的指导、管理和监督。</w:t>
      </w:r>
    </w:p>
    <w:p w:rsidR="00407533" w:rsidRPr="00CC569D" w:rsidRDefault="00407533" w:rsidP="00407533">
      <w:pPr>
        <w:pStyle w:val="a3"/>
        <w:spacing w:before="0" w:beforeAutospacing="0" w:after="0" w:afterAutospacing="0" w:line="560" w:lineRule="exact"/>
        <w:ind w:firstLine="630"/>
        <w:rPr>
          <w:rFonts w:ascii="仿宋_GB2312" w:eastAsia="仿宋_GB2312" w:hAnsiTheme="minorHAnsi" w:cstheme="minorBidi"/>
          <w:kern w:val="2"/>
          <w:sz w:val="32"/>
          <w:szCs w:val="32"/>
        </w:rPr>
      </w:pPr>
      <w:r w:rsidRPr="00CC569D">
        <w:rPr>
          <w:rFonts w:ascii="仿宋_GB2312" w:eastAsia="仿宋_GB2312" w:hAnsiTheme="minorHAnsi" w:cstheme="minorBidi" w:hint="eastAsia"/>
          <w:kern w:val="2"/>
          <w:sz w:val="32"/>
          <w:szCs w:val="32"/>
        </w:rPr>
        <w:t>行政机关法制机构负责本部门政府法律顾问工作的管理、监督。</w:t>
      </w:r>
    </w:p>
    <w:p w:rsidR="00407533" w:rsidRPr="00AC0AAC" w:rsidRDefault="00407533" w:rsidP="00407533">
      <w:pPr>
        <w:pStyle w:val="a3"/>
        <w:spacing w:before="0" w:beforeAutospacing="0" w:after="0" w:afterAutospacing="0" w:line="560" w:lineRule="exact"/>
        <w:ind w:firstLine="630"/>
        <w:rPr>
          <w:rFonts w:ascii="仿宋_GB2312" w:eastAsia="仿宋_GB2312" w:hAnsiTheme="minorHAnsi" w:cstheme="minorBidi"/>
          <w:kern w:val="2"/>
          <w:sz w:val="32"/>
          <w:szCs w:val="32"/>
        </w:rPr>
      </w:pPr>
      <w:r w:rsidRPr="00CC569D">
        <w:rPr>
          <w:rFonts w:ascii="仿宋_GB2312" w:eastAsia="仿宋_GB2312" w:hAnsiTheme="minorHAnsi" w:cstheme="minorBidi" w:hint="eastAsia"/>
          <w:kern w:val="2"/>
          <w:sz w:val="32"/>
          <w:szCs w:val="32"/>
        </w:rPr>
        <w:t xml:space="preserve">第五条　</w:t>
      </w:r>
      <w:r w:rsidRPr="00AC0AAC">
        <w:rPr>
          <w:rFonts w:ascii="仿宋_GB2312" w:eastAsia="仿宋_GB2312" w:hAnsiTheme="minorHAnsi" w:cstheme="minorBidi" w:hint="eastAsia"/>
          <w:kern w:val="2"/>
          <w:sz w:val="32"/>
          <w:szCs w:val="32"/>
        </w:rPr>
        <w:t>政府法律顾问工作坚持全面覆盖、合理配置，忠于事实、坚守法律，围绕中心、服务大局，崇法敬职、注重实效的原则，充分发挥咨询、审查和监督作用，保障行政决策科学民主合法，行政权力运行规范透明。</w:t>
      </w:r>
    </w:p>
    <w:p w:rsidR="00407533" w:rsidRPr="00AC0AAC" w:rsidRDefault="00407533" w:rsidP="00407533">
      <w:pPr>
        <w:widowControl/>
        <w:shd w:val="clear" w:color="auto" w:fill="FFFFFF"/>
        <w:ind w:firstLineChars="200" w:firstLine="640"/>
        <w:rPr>
          <w:rFonts w:ascii="仿宋_GB2312" w:eastAsia="仿宋_GB2312"/>
          <w:sz w:val="32"/>
          <w:szCs w:val="32"/>
        </w:rPr>
      </w:pPr>
      <w:r w:rsidRPr="00CC569D">
        <w:rPr>
          <w:rFonts w:ascii="仿宋_GB2312" w:eastAsia="仿宋_GB2312" w:hint="eastAsia"/>
          <w:sz w:val="32"/>
          <w:szCs w:val="32"/>
        </w:rPr>
        <w:t xml:space="preserve">第六条　</w:t>
      </w:r>
      <w:r w:rsidRPr="00AC0AAC">
        <w:rPr>
          <w:rFonts w:ascii="仿宋_GB2312" w:eastAsia="仿宋_GB2312" w:hint="eastAsia"/>
          <w:sz w:val="32"/>
          <w:szCs w:val="32"/>
        </w:rPr>
        <w:t>行政机关政府法律顾问工作所需经费纳入财政预算予以保障，实行专款专用。</w:t>
      </w:r>
    </w:p>
    <w:p w:rsidR="00407533" w:rsidRPr="00AC0AAC" w:rsidRDefault="00407533" w:rsidP="00407533">
      <w:pPr>
        <w:widowControl/>
        <w:shd w:val="clear" w:color="auto" w:fill="FFFFFF"/>
        <w:ind w:firstLineChars="200" w:firstLine="640"/>
        <w:rPr>
          <w:rFonts w:ascii="仿宋_GB2312" w:eastAsia="仿宋_GB2312"/>
          <w:sz w:val="32"/>
          <w:szCs w:val="32"/>
        </w:rPr>
      </w:pPr>
      <w:r w:rsidRPr="00AC0AAC">
        <w:rPr>
          <w:rFonts w:ascii="仿宋_GB2312" w:eastAsia="仿宋_GB2312" w:hint="eastAsia"/>
          <w:sz w:val="32"/>
          <w:szCs w:val="32"/>
        </w:rPr>
        <w:t>财政、审计部门根据各自职责对政府法律顾问工作经费使用情况进行监督和审计。</w:t>
      </w:r>
    </w:p>
    <w:p w:rsidR="00407533" w:rsidRPr="00AC0AAC" w:rsidRDefault="00407533" w:rsidP="00407533">
      <w:pPr>
        <w:ind w:firstLine="645"/>
        <w:rPr>
          <w:rFonts w:ascii="仿宋_GB2312" w:eastAsia="仿宋_GB2312"/>
          <w:sz w:val="32"/>
          <w:szCs w:val="32"/>
        </w:rPr>
      </w:pPr>
      <w:r w:rsidRPr="00AC0AAC">
        <w:rPr>
          <w:rFonts w:ascii="仿宋_GB2312" w:eastAsia="仿宋_GB2312" w:hint="eastAsia"/>
          <w:sz w:val="32"/>
          <w:szCs w:val="32"/>
        </w:rPr>
        <w:lastRenderedPageBreak/>
        <w:t>第七条　建立政府法律顾问交流培训制度。市政府法制办适时组织政府法律顾问进行经验交流、专题培训、理论研究。</w:t>
      </w:r>
    </w:p>
    <w:p w:rsidR="00407533" w:rsidRPr="00CC569D" w:rsidRDefault="00407533" w:rsidP="00407533">
      <w:pPr>
        <w:ind w:firstLine="645"/>
        <w:rPr>
          <w:rFonts w:ascii="仿宋_GB2312" w:eastAsia="仿宋_GB2312"/>
          <w:sz w:val="32"/>
          <w:szCs w:val="32"/>
        </w:rPr>
      </w:pPr>
      <w:r>
        <w:rPr>
          <w:rFonts w:ascii="仿宋_GB2312" w:eastAsia="仿宋_GB2312" w:hint="eastAsia"/>
          <w:sz w:val="32"/>
          <w:szCs w:val="32"/>
        </w:rPr>
        <w:t>第八</w:t>
      </w:r>
      <w:r w:rsidRPr="00CC569D">
        <w:rPr>
          <w:rFonts w:ascii="仿宋_GB2312" w:eastAsia="仿宋_GB2312" w:hint="eastAsia"/>
          <w:sz w:val="32"/>
          <w:szCs w:val="32"/>
        </w:rPr>
        <w:t xml:space="preserve">条　</w:t>
      </w:r>
      <w:r w:rsidRPr="00AC0AAC">
        <w:rPr>
          <w:rFonts w:ascii="仿宋_GB2312" w:eastAsia="仿宋_GB2312" w:hint="eastAsia"/>
          <w:sz w:val="32"/>
          <w:szCs w:val="32"/>
        </w:rPr>
        <w:t>市政府法制办建立政府法律顾问人才库，将受过法律专业教育、具有较高专业理论水平和丰富实务工作经验的专家学者、执业律师等法律工作者纳入人才库，为政府法律顾问工作提供人才支撑。</w:t>
      </w:r>
    </w:p>
    <w:p w:rsidR="00407533" w:rsidRPr="00AC0AAC" w:rsidRDefault="00407533" w:rsidP="00407533">
      <w:pPr>
        <w:ind w:firstLine="645"/>
        <w:rPr>
          <w:rFonts w:ascii="仿宋_GB2312" w:eastAsia="仿宋_GB2312"/>
          <w:sz w:val="32"/>
          <w:szCs w:val="32"/>
        </w:rPr>
      </w:pPr>
      <w:r>
        <w:rPr>
          <w:rFonts w:ascii="仿宋_GB2312" w:eastAsia="仿宋_GB2312" w:hint="eastAsia"/>
          <w:sz w:val="32"/>
          <w:szCs w:val="32"/>
        </w:rPr>
        <w:t>第九</w:t>
      </w:r>
      <w:r w:rsidRPr="00CC569D">
        <w:rPr>
          <w:rFonts w:ascii="仿宋_GB2312" w:eastAsia="仿宋_GB2312" w:hint="eastAsia"/>
          <w:sz w:val="32"/>
          <w:szCs w:val="32"/>
        </w:rPr>
        <w:t xml:space="preserve">条　</w:t>
      </w:r>
      <w:r w:rsidRPr="00AC0AAC">
        <w:rPr>
          <w:rFonts w:ascii="仿宋_GB2312" w:eastAsia="仿宋_GB2312" w:hint="eastAsia"/>
          <w:sz w:val="32"/>
          <w:szCs w:val="32"/>
        </w:rPr>
        <w:t>政府法律顾问</w:t>
      </w:r>
      <w:r w:rsidR="00B9214F" w:rsidRPr="00AC0AAC">
        <w:rPr>
          <w:rFonts w:ascii="仿宋_GB2312" w:eastAsia="仿宋_GB2312" w:hint="eastAsia"/>
          <w:sz w:val="32"/>
          <w:szCs w:val="32"/>
        </w:rPr>
        <w:t>应在法律顾问人才库中</w:t>
      </w:r>
      <w:r w:rsidRPr="00AC0AAC">
        <w:rPr>
          <w:rFonts w:ascii="仿宋_GB2312" w:eastAsia="仿宋_GB2312" w:hint="eastAsia"/>
          <w:sz w:val="32"/>
          <w:szCs w:val="32"/>
        </w:rPr>
        <w:t>采取统一招标、定向邀请、公开选聘的</w:t>
      </w:r>
      <w:r w:rsidR="00B9214F" w:rsidRPr="00AC0AAC">
        <w:rPr>
          <w:rFonts w:ascii="仿宋_GB2312" w:eastAsia="仿宋_GB2312" w:hint="eastAsia"/>
          <w:sz w:val="32"/>
          <w:szCs w:val="32"/>
        </w:rPr>
        <w:t>方式聘任</w:t>
      </w:r>
      <w:r w:rsidRPr="00AC0AAC">
        <w:rPr>
          <w:rFonts w:ascii="仿宋_GB2312" w:eastAsia="仿宋_GB2312" w:hint="eastAsia"/>
          <w:sz w:val="32"/>
          <w:szCs w:val="32"/>
        </w:rPr>
        <w:t>。</w:t>
      </w:r>
    </w:p>
    <w:p w:rsidR="00407533" w:rsidRPr="00AC0AAC" w:rsidRDefault="00407533" w:rsidP="00407533">
      <w:pPr>
        <w:widowControl/>
        <w:shd w:val="clear" w:color="auto" w:fill="FFFFFF"/>
        <w:ind w:firstLineChars="200" w:firstLine="640"/>
        <w:rPr>
          <w:rFonts w:ascii="仿宋_GB2312" w:eastAsia="仿宋_GB2312"/>
          <w:sz w:val="32"/>
          <w:szCs w:val="32"/>
        </w:rPr>
      </w:pPr>
      <w:r w:rsidRPr="00AC0AAC">
        <w:rPr>
          <w:rFonts w:ascii="仿宋_GB2312" w:eastAsia="仿宋_GB2312" w:hint="eastAsia"/>
          <w:sz w:val="32"/>
          <w:szCs w:val="32"/>
        </w:rPr>
        <w:t>市政府聘请专家和律师担任政府法律顾问的，可以根据工作需要，由市政府法制办按照依法、公开、公正、择优的原则，在在政府法律顾问人才库中遴选，报市政府批准后确定。</w:t>
      </w:r>
    </w:p>
    <w:p w:rsidR="00407533" w:rsidRPr="00AC0AAC" w:rsidRDefault="00407533" w:rsidP="00407533">
      <w:pPr>
        <w:ind w:firstLine="645"/>
        <w:rPr>
          <w:rFonts w:ascii="仿宋_GB2312" w:eastAsia="仿宋_GB2312"/>
          <w:sz w:val="32"/>
          <w:szCs w:val="32"/>
        </w:rPr>
      </w:pPr>
      <w:r w:rsidRPr="00AC0AAC">
        <w:rPr>
          <w:rFonts w:ascii="仿宋_GB2312" w:eastAsia="仿宋_GB2312" w:hint="eastAsia"/>
          <w:sz w:val="32"/>
          <w:szCs w:val="32"/>
        </w:rPr>
        <w:t>其他行政机关聘请专家和律师担任政府法律顾问的，可以参照前款规定原则在法律顾问人才库中遴选。</w:t>
      </w:r>
    </w:p>
    <w:p w:rsidR="00407533" w:rsidRPr="00CC569D" w:rsidRDefault="00407533" w:rsidP="00407533">
      <w:pPr>
        <w:ind w:firstLine="645"/>
        <w:rPr>
          <w:rFonts w:ascii="仿宋_GB2312" w:eastAsia="仿宋_GB2312"/>
          <w:sz w:val="32"/>
          <w:szCs w:val="32"/>
        </w:rPr>
      </w:pPr>
      <w:r w:rsidRPr="00AC0AAC">
        <w:rPr>
          <w:rFonts w:ascii="仿宋_GB2312" w:eastAsia="仿宋_GB2312" w:hint="eastAsia"/>
          <w:sz w:val="32"/>
          <w:szCs w:val="32"/>
        </w:rPr>
        <w:t>第十条　对本办法施行前三年无复议、诉讼案件的非重点执法部门或其他法律事务较少部门,经部门申请后由市政府法制办采取公开招标的方式，选定不超过５家律师事务所组成政府法律顾问团统一提供法律服务，并签订法律顾问合同。</w:t>
      </w:r>
    </w:p>
    <w:p w:rsidR="00407533" w:rsidRPr="00AC0AAC" w:rsidRDefault="00407533" w:rsidP="00407533">
      <w:pPr>
        <w:widowControl/>
        <w:shd w:val="clear" w:color="auto" w:fill="FFFFFF"/>
        <w:ind w:firstLineChars="200" w:firstLine="640"/>
        <w:rPr>
          <w:rFonts w:ascii="仿宋_GB2312" w:eastAsia="仿宋_GB2312"/>
          <w:sz w:val="32"/>
          <w:szCs w:val="32"/>
        </w:rPr>
      </w:pPr>
      <w:r w:rsidRPr="00AC0AAC">
        <w:rPr>
          <w:rFonts w:ascii="仿宋_GB2312" w:eastAsia="仿宋_GB2312" w:hint="eastAsia"/>
          <w:sz w:val="32"/>
          <w:szCs w:val="32"/>
        </w:rPr>
        <w:t>教育、卫计、住建、交通、水利、农委等系统单位，可</w:t>
      </w:r>
      <w:r w:rsidR="00AC0AAC" w:rsidRPr="00AC0AAC">
        <w:rPr>
          <w:rFonts w:ascii="仿宋_GB2312" w:eastAsia="仿宋_GB2312" w:hint="eastAsia"/>
          <w:sz w:val="32"/>
          <w:szCs w:val="32"/>
        </w:rPr>
        <w:t>以</w:t>
      </w:r>
      <w:r w:rsidRPr="00AC0AAC">
        <w:rPr>
          <w:rFonts w:ascii="仿宋_GB2312" w:eastAsia="仿宋_GB2312" w:hint="eastAsia"/>
          <w:sz w:val="32"/>
          <w:szCs w:val="32"/>
        </w:rPr>
        <w:t>采取统一招标、定向邀请、公开选聘等形式为</w:t>
      </w:r>
      <w:r w:rsidR="008F3266" w:rsidRPr="00AC0AAC">
        <w:rPr>
          <w:rFonts w:ascii="仿宋_GB2312" w:eastAsia="仿宋_GB2312" w:hint="eastAsia"/>
          <w:sz w:val="32"/>
          <w:szCs w:val="32"/>
        </w:rPr>
        <w:t>下</w:t>
      </w:r>
      <w:r w:rsidRPr="00AC0AAC">
        <w:rPr>
          <w:rFonts w:ascii="仿宋_GB2312" w:eastAsia="仿宋_GB2312" w:hint="eastAsia"/>
          <w:sz w:val="32"/>
          <w:szCs w:val="32"/>
        </w:rPr>
        <w:t>属单位统一聘请法律顾问。</w:t>
      </w:r>
    </w:p>
    <w:p w:rsidR="00407533" w:rsidRPr="00AC0AAC" w:rsidRDefault="00407533" w:rsidP="00407533">
      <w:pPr>
        <w:widowControl/>
        <w:shd w:val="clear" w:color="auto" w:fill="FFFFFF"/>
        <w:ind w:firstLineChars="200" w:firstLine="640"/>
        <w:rPr>
          <w:rFonts w:ascii="仿宋_GB2312" w:eastAsia="仿宋_GB2312"/>
          <w:sz w:val="32"/>
          <w:szCs w:val="32"/>
        </w:rPr>
      </w:pPr>
      <w:r w:rsidRPr="00AC0AAC">
        <w:rPr>
          <w:rFonts w:ascii="仿宋_GB2312" w:eastAsia="仿宋_GB2312" w:hint="eastAsia"/>
          <w:sz w:val="32"/>
          <w:szCs w:val="32"/>
        </w:rPr>
        <w:t>镇政府（街道办事处）应当采取统一招标、定向邀请、公开选聘等形式为</w:t>
      </w:r>
      <w:r w:rsidR="008F3266" w:rsidRPr="00AC0AAC">
        <w:rPr>
          <w:rFonts w:ascii="仿宋_GB2312" w:eastAsia="仿宋_GB2312" w:hint="eastAsia"/>
          <w:sz w:val="32"/>
          <w:szCs w:val="32"/>
        </w:rPr>
        <w:t>管理</w:t>
      </w:r>
      <w:r w:rsidR="00B9214F" w:rsidRPr="00AC0AAC">
        <w:rPr>
          <w:rFonts w:ascii="仿宋_GB2312" w:eastAsia="仿宋_GB2312" w:hint="eastAsia"/>
          <w:sz w:val="32"/>
          <w:szCs w:val="32"/>
        </w:rPr>
        <w:t>单位</w:t>
      </w:r>
      <w:r w:rsidRPr="00AC0AAC">
        <w:rPr>
          <w:rFonts w:ascii="仿宋_GB2312" w:eastAsia="仿宋_GB2312" w:hint="eastAsia"/>
          <w:sz w:val="32"/>
          <w:szCs w:val="32"/>
        </w:rPr>
        <w:t>和所辖村（社区）一并聘请法律顾问，按需指派法律服务。</w:t>
      </w:r>
    </w:p>
    <w:p w:rsidR="00407533" w:rsidRPr="00AC0AAC" w:rsidRDefault="00407533" w:rsidP="00407533">
      <w:pPr>
        <w:ind w:firstLine="645"/>
        <w:rPr>
          <w:rFonts w:ascii="仿宋_GB2312" w:eastAsia="仿宋_GB2312"/>
          <w:sz w:val="32"/>
          <w:szCs w:val="32"/>
        </w:rPr>
      </w:pPr>
      <w:r w:rsidRPr="00AC0AAC">
        <w:rPr>
          <w:rFonts w:ascii="仿宋_GB2312" w:eastAsia="仿宋_GB2312" w:hint="eastAsia"/>
          <w:sz w:val="32"/>
          <w:szCs w:val="32"/>
        </w:rPr>
        <w:t>第十一条　政府法律顾问应当在其所从事的法学教研、法律实务等法律专业领域有一定的社会知名度，并应具备以下基本条</w:t>
      </w:r>
      <w:r w:rsidRPr="00AC0AAC">
        <w:rPr>
          <w:rFonts w:ascii="仿宋_GB2312" w:eastAsia="仿宋_GB2312" w:hint="eastAsia"/>
          <w:sz w:val="32"/>
          <w:szCs w:val="32"/>
        </w:rPr>
        <w:lastRenderedPageBreak/>
        <w:t>件：</w:t>
      </w:r>
    </w:p>
    <w:p w:rsidR="00407533" w:rsidRPr="00AC0AAC" w:rsidRDefault="00407533" w:rsidP="00407533">
      <w:pPr>
        <w:pStyle w:val="a4"/>
        <w:numPr>
          <w:ilvl w:val="0"/>
          <w:numId w:val="1"/>
        </w:numPr>
        <w:ind w:firstLineChars="0"/>
        <w:rPr>
          <w:rFonts w:ascii="仿宋_GB2312" w:eastAsia="仿宋_GB2312"/>
          <w:sz w:val="32"/>
          <w:szCs w:val="32"/>
        </w:rPr>
      </w:pPr>
      <w:r w:rsidRPr="00AC0AAC">
        <w:rPr>
          <w:rFonts w:ascii="仿宋_GB2312" w:eastAsia="仿宋_GB2312" w:hint="eastAsia"/>
          <w:sz w:val="32"/>
          <w:szCs w:val="32"/>
        </w:rPr>
        <w:t>拥护中国共产党员的领导，模范遵守法律；</w:t>
      </w:r>
    </w:p>
    <w:p w:rsidR="00407533" w:rsidRPr="00AC0AAC" w:rsidRDefault="00407533" w:rsidP="00407533">
      <w:pPr>
        <w:ind w:firstLineChars="200" w:firstLine="640"/>
        <w:rPr>
          <w:rFonts w:ascii="仿宋_GB2312" w:eastAsia="仿宋_GB2312"/>
          <w:sz w:val="32"/>
          <w:szCs w:val="32"/>
        </w:rPr>
      </w:pPr>
      <w:r w:rsidRPr="00AC0AAC">
        <w:rPr>
          <w:rFonts w:ascii="仿宋_GB2312" w:eastAsia="仿宋_GB2312" w:hint="eastAsia"/>
          <w:sz w:val="32"/>
          <w:szCs w:val="32"/>
        </w:rPr>
        <w:t>（二）从事法律工作五年以上，具有较高的法学理论功底和丰富的法律事务经验；</w:t>
      </w:r>
    </w:p>
    <w:p w:rsidR="00407533" w:rsidRPr="00AC0AAC" w:rsidRDefault="00407533" w:rsidP="00407533">
      <w:pPr>
        <w:pStyle w:val="a4"/>
        <w:numPr>
          <w:ilvl w:val="0"/>
          <w:numId w:val="2"/>
        </w:numPr>
        <w:ind w:firstLineChars="0"/>
        <w:rPr>
          <w:rFonts w:ascii="仿宋_GB2312" w:eastAsia="仿宋_GB2312"/>
          <w:sz w:val="32"/>
          <w:szCs w:val="32"/>
        </w:rPr>
      </w:pPr>
      <w:r w:rsidRPr="00AC0AAC">
        <w:rPr>
          <w:rFonts w:ascii="仿宋_GB2312" w:eastAsia="仿宋_GB2312" w:hint="eastAsia"/>
          <w:sz w:val="32"/>
          <w:szCs w:val="32"/>
        </w:rPr>
        <w:t>熟悉行政机关工作规则和流程；</w:t>
      </w:r>
    </w:p>
    <w:p w:rsidR="00407533" w:rsidRPr="00AC0AAC" w:rsidRDefault="00407533" w:rsidP="00407533">
      <w:pPr>
        <w:pStyle w:val="a4"/>
        <w:numPr>
          <w:ilvl w:val="0"/>
          <w:numId w:val="2"/>
        </w:numPr>
        <w:ind w:firstLineChars="0"/>
        <w:rPr>
          <w:rFonts w:ascii="仿宋_GB2312" w:eastAsia="仿宋_GB2312"/>
          <w:sz w:val="32"/>
          <w:szCs w:val="32"/>
        </w:rPr>
      </w:pPr>
      <w:r w:rsidRPr="00AC0AAC">
        <w:rPr>
          <w:rFonts w:ascii="仿宋_GB2312" w:eastAsia="仿宋_GB2312" w:hint="eastAsia"/>
          <w:sz w:val="32"/>
          <w:szCs w:val="32"/>
        </w:rPr>
        <w:t>具有良好的职业道德和社会声誉；</w:t>
      </w:r>
    </w:p>
    <w:p w:rsidR="00407533" w:rsidRPr="00AC0AAC" w:rsidRDefault="00407533" w:rsidP="00407533">
      <w:pPr>
        <w:ind w:firstLineChars="200" w:firstLine="640"/>
        <w:rPr>
          <w:rFonts w:ascii="仿宋_GB2312" w:eastAsia="仿宋_GB2312"/>
          <w:sz w:val="32"/>
          <w:szCs w:val="32"/>
        </w:rPr>
      </w:pPr>
      <w:r w:rsidRPr="00AC0AAC">
        <w:rPr>
          <w:rFonts w:ascii="仿宋_GB2312" w:eastAsia="仿宋_GB2312" w:hint="eastAsia"/>
          <w:sz w:val="32"/>
          <w:szCs w:val="32"/>
        </w:rPr>
        <w:t>（五）热心政府法律顾问工作，有相当的时间、精力履行政府法律顾问职责。</w:t>
      </w:r>
    </w:p>
    <w:p w:rsidR="00407533" w:rsidRPr="00AC0AAC" w:rsidRDefault="00407533" w:rsidP="00407533">
      <w:pPr>
        <w:ind w:firstLine="645"/>
        <w:rPr>
          <w:rFonts w:ascii="仿宋_GB2312" w:eastAsia="仿宋_GB2312"/>
          <w:sz w:val="32"/>
          <w:szCs w:val="32"/>
        </w:rPr>
      </w:pPr>
      <w:r w:rsidRPr="00AC0AAC">
        <w:rPr>
          <w:rFonts w:ascii="仿宋_GB2312" w:eastAsia="仿宋_GB2312" w:hint="eastAsia"/>
          <w:sz w:val="32"/>
          <w:szCs w:val="32"/>
        </w:rPr>
        <w:t>第十二条  政府法律顾问聘期1-3年，可连续聘任。</w:t>
      </w:r>
    </w:p>
    <w:p w:rsidR="00407533" w:rsidRPr="00AC0AAC" w:rsidRDefault="00407533" w:rsidP="00407533">
      <w:pPr>
        <w:ind w:firstLine="645"/>
        <w:rPr>
          <w:rFonts w:ascii="仿宋_GB2312" w:eastAsia="仿宋_GB2312"/>
          <w:sz w:val="32"/>
          <w:szCs w:val="32"/>
        </w:rPr>
      </w:pPr>
      <w:r w:rsidRPr="00AC0AAC">
        <w:rPr>
          <w:rFonts w:ascii="仿宋_GB2312" w:eastAsia="仿宋_GB2312" w:hint="eastAsia"/>
          <w:sz w:val="32"/>
          <w:szCs w:val="32"/>
        </w:rPr>
        <w:t>第十三条　行政机关</w:t>
      </w:r>
      <w:r w:rsidR="00B9214F" w:rsidRPr="00AC0AAC">
        <w:rPr>
          <w:rFonts w:ascii="仿宋_GB2312" w:eastAsia="仿宋_GB2312" w:hint="eastAsia"/>
          <w:sz w:val="32"/>
          <w:szCs w:val="32"/>
        </w:rPr>
        <w:t>聘请</w:t>
      </w:r>
      <w:r w:rsidRPr="00AC0AAC">
        <w:rPr>
          <w:rFonts w:ascii="仿宋_GB2312" w:eastAsia="仿宋_GB2312" w:hint="eastAsia"/>
          <w:sz w:val="32"/>
          <w:szCs w:val="32"/>
        </w:rPr>
        <w:t>法律顾问</w:t>
      </w:r>
      <w:r w:rsidR="00B9214F" w:rsidRPr="00AC0AAC">
        <w:rPr>
          <w:rFonts w:ascii="仿宋_GB2312" w:eastAsia="仿宋_GB2312" w:hint="eastAsia"/>
          <w:sz w:val="32"/>
          <w:szCs w:val="32"/>
        </w:rPr>
        <w:t>应</w:t>
      </w:r>
      <w:r w:rsidRPr="00AC0AAC">
        <w:rPr>
          <w:rFonts w:ascii="仿宋_GB2312" w:eastAsia="仿宋_GB2312" w:hint="eastAsia"/>
          <w:sz w:val="32"/>
          <w:szCs w:val="32"/>
        </w:rPr>
        <w:t>签订书面合同。法律顾问合同包括但不限于下列条款：</w:t>
      </w:r>
    </w:p>
    <w:p w:rsidR="00407533" w:rsidRPr="00AC0AAC" w:rsidRDefault="00407533" w:rsidP="00407533">
      <w:pPr>
        <w:ind w:firstLine="645"/>
        <w:rPr>
          <w:rFonts w:ascii="仿宋_GB2312" w:eastAsia="仿宋_GB2312"/>
          <w:sz w:val="32"/>
          <w:szCs w:val="32"/>
        </w:rPr>
      </w:pPr>
      <w:r w:rsidRPr="00AC0AAC">
        <w:rPr>
          <w:rFonts w:ascii="仿宋_GB2312" w:eastAsia="仿宋_GB2312" w:hint="eastAsia"/>
          <w:sz w:val="32"/>
          <w:szCs w:val="32"/>
        </w:rPr>
        <w:t>（一）聘方及受聘方的名称、住所、通信方式；</w:t>
      </w:r>
    </w:p>
    <w:p w:rsidR="00407533" w:rsidRPr="00AC0AAC" w:rsidRDefault="00407533" w:rsidP="00407533">
      <w:pPr>
        <w:ind w:firstLine="645"/>
        <w:rPr>
          <w:rFonts w:ascii="仿宋_GB2312" w:eastAsia="仿宋_GB2312"/>
          <w:sz w:val="32"/>
          <w:szCs w:val="32"/>
        </w:rPr>
      </w:pPr>
      <w:r w:rsidRPr="00AC0AAC">
        <w:rPr>
          <w:rFonts w:ascii="仿宋_GB2312" w:eastAsia="仿宋_GB2312" w:hint="eastAsia"/>
          <w:sz w:val="32"/>
          <w:szCs w:val="32"/>
        </w:rPr>
        <w:t>（二）法律顾问的工作范围、工作方式、履行职责的权限；</w:t>
      </w:r>
    </w:p>
    <w:p w:rsidR="00407533" w:rsidRPr="00AC0AAC" w:rsidRDefault="00407533" w:rsidP="00407533">
      <w:pPr>
        <w:ind w:firstLine="645"/>
        <w:rPr>
          <w:rFonts w:ascii="仿宋_GB2312" w:eastAsia="仿宋_GB2312"/>
          <w:sz w:val="32"/>
          <w:szCs w:val="32"/>
        </w:rPr>
      </w:pPr>
      <w:r w:rsidRPr="00AC0AAC">
        <w:rPr>
          <w:rFonts w:ascii="仿宋_GB2312" w:eastAsia="仿宋_GB2312" w:hint="eastAsia"/>
          <w:sz w:val="32"/>
          <w:szCs w:val="32"/>
        </w:rPr>
        <w:t>（三）担任法律顾问的律师姓名、执业证号；</w:t>
      </w:r>
    </w:p>
    <w:p w:rsidR="00407533" w:rsidRPr="00AC0AAC" w:rsidRDefault="00407533" w:rsidP="00407533">
      <w:pPr>
        <w:ind w:firstLine="645"/>
        <w:rPr>
          <w:rFonts w:ascii="仿宋_GB2312" w:eastAsia="仿宋_GB2312"/>
          <w:sz w:val="32"/>
          <w:szCs w:val="32"/>
        </w:rPr>
      </w:pPr>
      <w:r w:rsidRPr="00AC0AAC">
        <w:rPr>
          <w:rFonts w:ascii="仿宋_GB2312" w:eastAsia="仿宋_GB2312" w:hint="eastAsia"/>
          <w:sz w:val="32"/>
          <w:szCs w:val="32"/>
        </w:rPr>
        <w:t>（四）合同约定的生效日期和有效期限；</w:t>
      </w:r>
    </w:p>
    <w:p w:rsidR="00407533" w:rsidRPr="00AC0AAC" w:rsidRDefault="00407533" w:rsidP="00407533">
      <w:pPr>
        <w:ind w:firstLine="645"/>
        <w:rPr>
          <w:rFonts w:ascii="仿宋_GB2312" w:eastAsia="仿宋_GB2312"/>
          <w:sz w:val="32"/>
          <w:szCs w:val="32"/>
        </w:rPr>
      </w:pPr>
      <w:r w:rsidRPr="00AC0AAC">
        <w:rPr>
          <w:rFonts w:ascii="仿宋_GB2312" w:eastAsia="仿宋_GB2312" w:hint="eastAsia"/>
          <w:sz w:val="32"/>
          <w:szCs w:val="32"/>
        </w:rPr>
        <w:t>（五）聘方为保证法律顾问履职提供的必要的工作条件和物质保障；</w:t>
      </w:r>
    </w:p>
    <w:p w:rsidR="00407533" w:rsidRPr="00AC0AAC" w:rsidRDefault="00407533" w:rsidP="00407533">
      <w:pPr>
        <w:ind w:firstLine="645"/>
        <w:rPr>
          <w:rFonts w:ascii="仿宋_GB2312" w:eastAsia="仿宋_GB2312"/>
          <w:sz w:val="32"/>
          <w:szCs w:val="32"/>
        </w:rPr>
      </w:pPr>
      <w:r w:rsidRPr="00AC0AAC">
        <w:rPr>
          <w:rFonts w:ascii="仿宋_GB2312" w:eastAsia="仿宋_GB2312" w:hint="eastAsia"/>
          <w:sz w:val="32"/>
          <w:szCs w:val="32"/>
        </w:rPr>
        <w:t>（六）顾问律师应有的知情权；</w:t>
      </w:r>
    </w:p>
    <w:p w:rsidR="00407533" w:rsidRPr="00AC0AAC" w:rsidRDefault="00407533" w:rsidP="00407533">
      <w:pPr>
        <w:ind w:firstLine="645"/>
        <w:rPr>
          <w:rFonts w:ascii="仿宋_GB2312" w:eastAsia="仿宋_GB2312"/>
          <w:sz w:val="32"/>
          <w:szCs w:val="32"/>
        </w:rPr>
      </w:pPr>
      <w:r w:rsidRPr="00AC0AAC">
        <w:rPr>
          <w:rFonts w:ascii="仿宋_GB2312" w:eastAsia="仿宋_GB2312" w:hint="eastAsia"/>
          <w:sz w:val="32"/>
          <w:szCs w:val="32"/>
        </w:rPr>
        <w:t>（七）法律顾问费的支付标准和办法；</w:t>
      </w:r>
    </w:p>
    <w:p w:rsidR="00407533" w:rsidRPr="00AC0AAC" w:rsidRDefault="00407533" w:rsidP="00407533">
      <w:pPr>
        <w:ind w:firstLine="645"/>
        <w:rPr>
          <w:rFonts w:ascii="仿宋_GB2312" w:eastAsia="仿宋_GB2312"/>
          <w:sz w:val="32"/>
          <w:szCs w:val="32"/>
        </w:rPr>
      </w:pPr>
      <w:r w:rsidRPr="00AC0AAC">
        <w:rPr>
          <w:rFonts w:ascii="仿宋_GB2312" w:eastAsia="仿宋_GB2312" w:hint="eastAsia"/>
          <w:sz w:val="32"/>
          <w:szCs w:val="32"/>
        </w:rPr>
        <w:t>（八）合同的变更和解除；</w:t>
      </w:r>
    </w:p>
    <w:p w:rsidR="00407533" w:rsidRPr="00AC0AAC" w:rsidRDefault="00407533" w:rsidP="00407533">
      <w:pPr>
        <w:ind w:firstLine="645"/>
        <w:rPr>
          <w:rFonts w:ascii="仿宋_GB2312" w:eastAsia="仿宋_GB2312"/>
          <w:sz w:val="32"/>
          <w:szCs w:val="32"/>
        </w:rPr>
      </w:pPr>
      <w:r w:rsidRPr="00AC0AAC">
        <w:rPr>
          <w:rFonts w:ascii="仿宋_GB2312" w:eastAsia="仿宋_GB2312" w:hint="eastAsia"/>
          <w:sz w:val="32"/>
          <w:szCs w:val="32"/>
        </w:rPr>
        <w:t>（九）双方约定的权利义务；</w:t>
      </w:r>
    </w:p>
    <w:p w:rsidR="00407533" w:rsidRPr="00AC0AAC" w:rsidRDefault="00407533" w:rsidP="00407533">
      <w:pPr>
        <w:ind w:firstLine="645"/>
        <w:rPr>
          <w:rFonts w:ascii="仿宋_GB2312" w:eastAsia="仿宋_GB2312"/>
          <w:sz w:val="32"/>
          <w:szCs w:val="32"/>
        </w:rPr>
      </w:pPr>
      <w:r w:rsidRPr="00AC0AAC">
        <w:rPr>
          <w:rFonts w:ascii="仿宋_GB2312" w:eastAsia="仿宋_GB2312" w:hint="eastAsia"/>
          <w:sz w:val="32"/>
          <w:szCs w:val="32"/>
        </w:rPr>
        <w:t>（十）违约责任；</w:t>
      </w:r>
    </w:p>
    <w:p w:rsidR="00407533" w:rsidRPr="00AC0AAC" w:rsidRDefault="00407533" w:rsidP="00407533">
      <w:pPr>
        <w:ind w:firstLine="645"/>
        <w:rPr>
          <w:rFonts w:ascii="仿宋_GB2312" w:eastAsia="仿宋_GB2312"/>
          <w:sz w:val="32"/>
          <w:szCs w:val="32"/>
        </w:rPr>
      </w:pPr>
      <w:r w:rsidRPr="00AC0AAC">
        <w:rPr>
          <w:rFonts w:ascii="仿宋_GB2312" w:eastAsia="仿宋_GB2312" w:hint="eastAsia"/>
          <w:sz w:val="32"/>
          <w:szCs w:val="32"/>
        </w:rPr>
        <w:t>（十一）解决争议的方法。</w:t>
      </w:r>
    </w:p>
    <w:p w:rsidR="00407533" w:rsidRPr="00AC0AAC" w:rsidRDefault="00407533" w:rsidP="00407533">
      <w:pPr>
        <w:ind w:firstLine="645"/>
        <w:rPr>
          <w:rFonts w:ascii="仿宋_GB2312" w:eastAsia="仿宋_GB2312"/>
          <w:sz w:val="32"/>
          <w:szCs w:val="32"/>
        </w:rPr>
      </w:pPr>
      <w:r w:rsidRPr="00AC0AAC">
        <w:rPr>
          <w:rFonts w:ascii="仿宋_GB2312" w:eastAsia="仿宋_GB2312" w:hint="eastAsia"/>
          <w:sz w:val="32"/>
          <w:szCs w:val="32"/>
        </w:rPr>
        <w:t>第十四条　建立政府法律顾问合同备案制度。行政机关应当自政府法律顾问合同签订之日起15日内，将合同文本报市政府</w:t>
      </w:r>
      <w:r w:rsidRPr="00AC0AAC">
        <w:rPr>
          <w:rFonts w:ascii="仿宋_GB2312" w:eastAsia="仿宋_GB2312" w:hint="eastAsia"/>
          <w:sz w:val="32"/>
          <w:szCs w:val="32"/>
        </w:rPr>
        <w:lastRenderedPageBreak/>
        <w:t>法制办备案。</w:t>
      </w:r>
    </w:p>
    <w:p w:rsidR="00407533" w:rsidRPr="00AC0AAC" w:rsidRDefault="00407533" w:rsidP="00407533">
      <w:pPr>
        <w:widowControl/>
        <w:shd w:val="clear" w:color="auto" w:fill="FFFFFF"/>
        <w:ind w:firstLineChars="200" w:firstLine="640"/>
        <w:rPr>
          <w:rFonts w:ascii="仿宋_GB2312" w:eastAsia="仿宋_GB2312"/>
          <w:sz w:val="32"/>
          <w:szCs w:val="32"/>
        </w:rPr>
      </w:pPr>
      <w:r w:rsidRPr="00AC0AAC">
        <w:rPr>
          <w:rFonts w:ascii="仿宋_GB2312" w:eastAsia="仿宋_GB2312" w:hint="eastAsia"/>
          <w:sz w:val="32"/>
          <w:szCs w:val="32"/>
        </w:rPr>
        <w:t>第十五条　政府法律顾问应当于每年12月底前，将本年度从事政府法律顾问工作的情况以及相关建议向聘任单位提交书面工作报告。</w:t>
      </w:r>
    </w:p>
    <w:p w:rsidR="00407533" w:rsidRPr="00AC0AAC" w:rsidRDefault="00407533" w:rsidP="00407533">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聘任单位可以根据实际需要，不定期要求政府法律顾问报告前款规定的有关情况。</w:t>
      </w:r>
    </w:p>
    <w:p w:rsidR="00407533" w:rsidRPr="00AC0AAC" w:rsidRDefault="00407533" w:rsidP="00407533">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第十六条  政府法律顾问考核包括日常工作考核和任期工作考核。</w:t>
      </w:r>
    </w:p>
    <w:p w:rsidR="00407533" w:rsidRPr="00AC0AAC" w:rsidRDefault="00407533" w:rsidP="00407533">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日常工作考核实行评分制，于每年12月份组织实施。日常工作考核由行政机关法制机构根据汇总的日常工作情况，结合单位领导</w:t>
      </w:r>
      <w:r w:rsidR="00ED4A88" w:rsidRPr="00AC0AAC">
        <w:rPr>
          <w:rFonts w:ascii="仿宋_GB2312" w:eastAsia="仿宋_GB2312" w:hint="eastAsia"/>
          <w:sz w:val="32"/>
          <w:szCs w:val="32"/>
        </w:rPr>
        <w:t>评价，及</w:t>
      </w:r>
      <w:r w:rsidRPr="00AC0AAC">
        <w:rPr>
          <w:rFonts w:ascii="仿宋_GB2312" w:eastAsia="仿宋_GB2312" w:hint="eastAsia"/>
          <w:sz w:val="32"/>
          <w:szCs w:val="32"/>
        </w:rPr>
        <w:t>市政府法制办</w:t>
      </w:r>
      <w:r w:rsidR="00ED4A88" w:rsidRPr="00AC0AAC">
        <w:rPr>
          <w:rFonts w:ascii="仿宋_GB2312" w:eastAsia="仿宋_GB2312" w:hint="eastAsia"/>
          <w:sz w:val="32"/>
          <w:szCs w:val="32"/>
        </w:rPr>
        <w:t>会</w:t>
      </w:r>
      <w:r w:rsidRPr="00AC0AAC">
        <w:rPr>
          <w:rFonts w:ascii="仿宋_GB2312" w:eastAsia="仿宋_GB2312" w:hint="eastAsia"/>
          <w:sz w:val="32"/>
          <w:szCs w:val="32"/>
        </w:rPr>
        <w:t>市司法局、市律师协会的意见反馈情况</w:t>
      </w:r>
      <w:r w:rsidR="00ED4A88" w:rsidRPr="00AC0AAC">
        <w:rPr>
          <w:rFonts w:ascii="仿宋_GB2312" w:eastAsia="仿宋_GB2312" w:hint="eastAsia"/>
          <w:sz w:val="32"/>
          <w:szCs w:val="32"/>
        </w:rPr>
        <w:t>综合</w:t>
      </w:r>
      <w:r w:rsidRPr="00AC0AAC">
        <w:rPr>
          <w:rFonts w:ascii="仿宋_GB2312" w:eastAsia="仿宋_GB2312" w:hint="eastAsia"/>
          <w:sz w:val="32"/>
          <w:szCs w:val="32"/>
        </w:rPr>
        <w:t>予以评定。</w:t>
      </w:r>
    </w:p>
    <w:p w:rsidR="00407533" w:rsidRPr="00AC0AAC" w:rsidRDefault="00407533" w:rsidP="00407533">
      <w:pPr>
        <w:widowControl/>
        <w:topLinePunct/>
        <w:ind w:firstLineChars="250" w:firstLine="800"/>
        <w:rPr>
          <w:rFonts w:ascii="仿宋_GB2312" w:eastAsia="仿宋_GB2312"/>
          <w:sz w:val="32"/>
          <w:szCs w:val="32"/>
        </w:rPr>
      </w:pPr>
      <w:r w:rsidRPr="00AC0AAC">
        <w:rPr>
          <w:rFonts w:ascii="仿宋_GB2312" w:eastAsia="仿宋_GB2312" w:hint="eastAsia"/>
          <w:sz w:val="32"/>
          <w:szCs w:val="32"/>
        </w:rPr>
        <w:t>任期工作考核于法律顾问任期届满前组织实施。任期工作考核根据日常工作考核结果综合评定，考核结果作为续聘的重要依据。</w:t>
      </w:r>
    </w:p>
    <w:p w:rsidR="00407533" w:rsidRPr="00AC0AAC" w:rsidRDefault="00407533" w:rsidP="00407533">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市政府法律顾问考核工作由市政府法制办统一组织。</w:t>
      </w:r>
    </w:p>
    <w:p w:rsidR="00407533" w:rsidRPr="00AC0AAC" w:rsidRDefault="00407533" w:rsidP="00407533">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第十七条　日常工作考核评分采取加分、扣分相结合的方式，总分为100分，每项考核内容的加分、扣分累计均不超过该项总分。具体评分标准如下：</w:t>
      </w:r>
    </w:p>
    <w:p w:rsidR="00407533" w:rsidRPr="00CC569D" w:rsidRDefault="00407533" w:rsidP="00407533">
      <w:pPr>
        <w:ind w:firstLineChars="200" w:firstLine="640"/>
        <w:rPr>
          <w:rFonts w:ascii="仿宋_GB2312" w:eastAsia="仿宋_GB2312"/>
          <w:sz w:val="32"/>
          <w:szCs w:val="32"/>
        </w:rPr>
      </w:pPr>
      <w:r w:rsidRPr="00CC569D">
        <w:rPr>
          <w:rFonts w:ascii="仿宋_GB2312" w:eastAsia="仿宋_GB2312" w:hint="eastAsia"/>
          <w:sz w:val="32"/>
          <w:szCs w:val="32"/>
        </w:rPr>
        <w:t>（一）</w:t>
      </w:r>
      <w:r w:rsidRPr="00AC0AAC">
        <w:rPr>
          <w:rFonts w:ascii="仿宋_GB2312" w:eastAsia="仿宋_GB2312" w:hint="eastAsia"/>
          <w:sz w:val="32"/>
          <w:szCs w:val="32"/>
        </w:rPr>
        <w:t>尽职履职方面</w:t>
      </w:r>
      <w:r w:rsidRPr="00CC569D">
        <w:rPr>
          <w:rFonts w:ascii="仿宋_GB2312" w:eastAsia="仿宋_GB2312" w:hint="eastAsia"/>
          <w:sz w:val="32"/>
          <w:szCs w:val="32"/>
        </w:rPr>
        <w:t>（</w:t>
      </w:r>
      <w:r w:rsidRPr="00AC0AAC">
        <w:rPr>
          <w:rFonts w:ascii="仿宋_GB2312" w:eastAsia="仿宋_GB2312" w:hint="eastAsia"/>
          <w:sz w:val="32"/>
          <w:szCs w:val="32"/>
        </w:rPr>
        <w:t>40</w:t>
      </w:r>
      <w:r w:rsidRPr="00CC569D">
        <w:rPr>
          <w:rFonts w:ascii="仿宋_GB2312" w:eastAsia="仿宋_GB2312" w:hint="eastAsia"/>
          <w:sz w:val="32"/>
          <w:szCs w:val="32"/>
        </w:rPr>
        <w:t>分）</w:t>
      </w:r>
    </w:p>
    <w:p w:rsidR="00407533" w:rsidRPr="00CC569D" w:rsidRDefault="00407533" w:rsidP="00407533">
      <w:pPr>
        <w:ind w:firstLineChars="200" w:firstLine="640"/>
        <w:rPr>
          <w:rFonts w:ascii="仿宋_GB2312" w:eastAsia="仿宋_GB2312"/>
          <w:sz w:val="32"/>
          <w:szCs w:val="32"/>
        </w:rPr>
      </w:pPr>
      <w:r w:rsidRPr="00CC569D">
        <w:rPr>
          <w:rFonts w:ascii="仿宋_GB2312" w:eastAsia="仿宋_GB2312" w:hint="eastAsia"/>
          <w:sz w:val="32"/>
          <w:szCs w:val="32"/>
        </w:rPr>
        <w:t>1.</w:t>
      </w:r>
      <w:r w:rsidRPr="00AC0AAC">
        <w:rPr>
          <w:rFonts w:ascii="仿宋_GB2312" w:eastAsia="仿宋_GB2312" w:hint="eastAsia"/>
          <w:sz w:val="32"/>
          <w:szCs w:val="32"/>
        </w:rPr>
        <w:t>无正当理由，未在规定时间内完成聘任单位交办任务的，每次扣10分；</w:t>
      </w:r>
      <w:r w:rsidRPr="00CC569D">
        <w:rPr>
          <w:rFonts w:ascii="仿宋_GB2312" w:eastAsia="仿宋_GB2312" w:hint="eastAsia"/>
          <w:sz w:val="32"/>
          <w:szCs w:val="32"/>
        </w:rPr>
        <w:t xml:space="preserve"> </w:t>
      </w:r>
    </w:p>
    <w:p w:rsidR="00407533" w:rsidRPr="00AC0AAC" w:rsidRDefault="00407533" w:rsidP="00407533">
      <w:pPr>
        <w:ind w:firstLineChars="200" w:firstLine="640"/>
        <w:rPr>
          <w:rFonts w:ascii="仿宋_GB2312" w:eastAsia="仿宋_GB2312"/>
          <w:sz w:val="32"/>
          <w:szCs w:val="32"/>
        </w:rPr>
      </w:pPr>
      <w:r w:rsidRPr="00AC0AAC">
        <w:rPr>
          <w:rFonts w:ascii="仿宋_GB2312" w:eastAsia="仿宋_GB2312" w:hint="eastAsia"/>
          <w:sz w:val="32"/>
          <w:szCs w:val="32"/>
        </w:rPr>
        <w:t>2.无正当理由，不参加聘任单位会议或活动的，每次扣5分；</w:t>
      </w:r>
    </w:p>
    <w:p w:rsidR="00407533" w:rsidRPr="00CC569D" w:rsidRDefault="00407533" w:rsidP="00407533">
      <w:pPr>
        <w:ind w:firstLineChars="200" w:firstLine="640"/>
        <w:rPr>
          <w:rFonts w:ascii="仿宋_GB2312" w:eastAsia="仿宋_GB2312"/>
          <w:sz w:val="32"/>
          <w:szCs w:val="32"/>
        </w:rPr>
      </w:pPr>
      <w:r w:rsidRPr="00AC0AAC">
        <w:rPr>
          <w:rFonts w:ascii="仿宋_GB2312" w:eastAsia="仿宋_GB2312" w:hint="eastAsia"/>
          <w:sz w:val="32"/>
          <w:szCs w:val="32"/>
        </w:rPr>
        <w:t>3.经向</w:t>
      </w:r>
      <w:r w:rsidRPr="00CC569D">
        <w:rPr>
          <w:rFonts w:ascii="仿宋_GB2312" w:eastAsia="仿宋_GB2312" w:hint="eastAsia"/>
          <w:sz w:val="32"/>
          <w:szCs w:val="32"/>
        </w:rPr>
        <w:t>单位领导或</w:t>
      </w:r>
      <w:r w:rsidRPr="00AC0AAC">
        <w:rPr>
          <w:rFonts w:ascii="仿宋_GB2312" w:eastAsia="仿宋_GB2312" w:hint="eastAsia"/>
          <w:sz w:val="32"/>
          <w:szCs w:val="32"/>
        </w:rPr>
        <w:t>有关部门了解，对顾问工作办理不满意的，每项扣5分；</w:t>
      </w:r>
    </w:p>
    <w:p w:rsidR="00407533" w:rsidRPr="00CC569D" w:rsidRDefault="00407533" w:rsidP="00407533">
      <w:pPr>
        <w:ind w:firstLineChars="200" w:firstLine="640"/>
        <w:rPr>
          <w:rFonts w:ascii="仿宋_GB2312" w:eastAsia="仿宋_GB2312"/>
          <w:sz w:val="32"/>
          <w:szCs w:val="32"/>
        </w:rPr>
      </w:pPr>
      <w:r w:rsidRPr="00CC569D">
        <w:rPr>
          <w:rFonts w:ascii="仿宋_GB2312" w:eastAsia="仿宋_GB2312" w:hint="eastAsia"/>
          <w:sz w:val="32"/>
          <w:szCs w:val="32"/>
        </w:rPr>
        <w:lastRenderedPageBreak/>
        <w:t>4.全</w:t>
      </w:r>
      <w:r w:rsidRPr="00AC0AAC">
        <w:rPr>
          <w:rFonts w:ascii="仿宋_GB2312" w:eastAsia="仿宋_GB2312" w:hint="eastAsia"/>
          <w:sz w:val="32"/>
          <w:szCs w:val="32"/>
        </w:rPr>
        <w:t>年未提出一条以上专项建议的，扣10分。</w:t>
      </w:r>
    </w:p>
    <w:p w:rsidR="00407533" w:rsidRPr="00AC0AAC" w:rsidRDefault="00407533" w:rsidP="00407533">
      <w:pPr>
        <w:ind w:firstLineChars="200" w:firstLine="640"/>
        <w:rPr>
          <w:rFonts w:ascii="仿宋_GB2312" w:eastAsia="仿宋_GB2312"/>
          <w:sz w:val="32"/>
          <w:szCs w:val="32"/>
        </w:rPr>
      </w:pPr>
      <w:r w:rsidRPr="00CC569D">
        <w:rPr>
          <w:rFonts w:ascii="仿宋_GB2312" w:eastAsia="仿宋_GB2312" w:hint="eastAsia"/>
          <w:sz w:val="32"/>
          <w:szCs w:val="32"/>
        </w:rPr>
        <w:t>5.未按时履行报告义务</w:t>
      </w:r>
      <w:r w:rsidRPr="00AC0AAC">
        <w:rPr>
          <w:rFonts w:ascii="仿宋_GB2312" w:eastAsia="仿宋_GB2312" w:hint="eastAsia"/>
          <w:sz w:val="32"/>
          <w:szCs w:val="32"/>
        </w:rPr>
        <w:t>的，扣10分</w:t>
      </w:r>
      <w:r w:rsidRPr="00CC569D">
        <w:rPr>
          <w:rFonts w:ascii="仿宋_GB2312" w:eastAsia="仿宋_GB2312" w:hint="eastAsia"/>
          <w:sz w:val="32"/>
          <w:szCs w:val="32"/>
        </w:rPr>
        <w:t>；</w:t>
      </w:r>
      <w:r w:rsidRPr="00AC0AAC">
        <w:rPr>
          <w:rFonts w:ascii="仿宋_GB2312" w:eastAsia="仿宋_GB2312" w:hint="eastAsia"/>
          <w:sz w:val="32"/>
          <w:szCs w:val="32"/>
        </w:rPr>
        <w:t>报告内容质量较差的，酌情扣1-5分。</w:t>
      </w:r>
    </w:p>
    <w:p w:rsidR="00407533" w:rsidRPr="00AC0AAC" w:rsidRDefault="00407533" w:rsidP="00407533">
      <w:pPr>
        <w:ind w:firstLineChars="200" w:firstLine="640"/>
        <w:rPr>
          <w:rFonts w:ascii="仿宋_GB2312" w:eastAsia="仿宋_GB2312"/>
          <w:sz w:val="32"/>
          <w:szCs w:val="32"/>
        </w:rPr>
      </w:pPr>
      <w:r w:rsidRPr="00CC569D">
        <w:rPr>
          <w:rFonts w:ascii="仿宋_GB2312" w:eastAsia="仿宋_GB2312" w:hint="eastAsia"/>
          <w:sz w:val="32"/>
          <w:szCs w:val="32"/>
        </w:rPr>
        <w:t>（二）</w:t>
      </w:r>
      <w:r w:rsidRPr="00AC0AAC">
        <w:rPr>
          <w:rFonts w:ascii="仿宋_GB2312" w:eastAsia="仿宋_GB2312" w:hint="eastAsia"/>
          <w:sz w:val="32"/>
          <w:szCs w:val="32"/>
        </w:rPr>
        <w:t>服务质量方面（30分）</w:t>
      </w:r>
    </w:p>
    <w:p w:rsidR="00407533" w:rsidRPr="00AC0AAC" w:rsidRDefault="00407533" w:rsidP="00407533">
      <w:pPr>
        <w:ind w:firstLineChars="200" w:firstLine="640"/>
        <w:rPr>
          <w:rFonts w:ascii="仿宋_GB2312" w:eastAsia="仿宋_GB2312"/>
          <w:sz w:val="32"/>
          <w:szCs w:val="32"/>
        </w:rPr>
      </w:pPr>
      <w:r w:rsidRPr="00AC0AAC">
        <w:rPr>
          <w:rFonts w:ascii="仿宋_GB2312" w:eastAsia="仿宋_GB2312" w:hint="eastAsia"/>
          <w:sz w:val="32"/>
          <w:szCs w:val="32"/>
        </w:rPr>
        <w:t>1.提供的法律意见、建议适用法律错误的，每次酌情扣5-10分；</w:t>
      </w:r>
    </w:p>
    <w:p w:rsidR="00407533" w:rsidRPr="00AC0AAC" w:rsidRDefault="00407533" w:rsidP="00407533">
      <w:pPr>
        <w:ind w:firstLineChars="200" w:firstLine="640"/>
        <w:rPr>
          <w:rFonts w:ascii="仿宋_GB2312" w:eastAsia="仿宋_GB2312"/>
          <w:sz w:val="32"/>
          <w:szCs w:val="32"/>
        </w:rPr>
      </w:pPr>
      <w:r w:rsidRPr="00AC0AAC">
        <w:rPr>
          <w:rFonts w:ascii="仿宋_GB2312" w:eastAsia="仿宋_GB2312" w:hint="eastAsia"/>
          <w:sz w:val="32"/>
          <w:szCs w:val="32"/>
        </w:rPr>
        <w:t>2.提供的法律咨询意见、建议脱离实际、缺乏可行性的，每次酌情扣1-10分；</w:t>
      </w:r>
    </w:p>
    <w:p w:rsidR="00407533" w:rsidRPr="00AC0AAC" w:rsidRDefault="00407533" w:rsidP="00407533">
      <w:pPr>
        <w:ind w:firstLineChars="200" w:firstLine="640"/>
        <w:rPr>
          <w:rFonts w:ascii="仿宋_GB2312" w:eastAsia="仿宋_GB2312"/>
          <w:sz w:val="32"/>
          <w:szCs w:val="32"/>
        </w:rPr>
      </w:pPr>
      <w:r w:rsidRPr="00AC0AAC">
        <w:rPr>
          <w:rFonts w:ascii="仿宋_GB2312" w:eastAsia="仿宋_GB2312" w:hint="eastAsia"/>
          <w:sz w:val="32"/>
          <w:szCs w:val="32"/>
        </w:rPr>
        <w:t>3.提交的法律意见、建议表述不清、逻辑混乱的，每次酌情扣1-10分。</w:t>
      </w:r>
    </w:p>
    <w:p w:rsidR="00407533" w:rsidRPr="00AC0AAC" w:rsidRDefault="00407533" w:rsidP="00407533">
      <w:pPr>
        <w:ind w:firstLineChars="200" w:firstLine="640"/>
        <w:rPr>
          <w:rFonts w:ascii="仿宋_GB2312" w:eastAsia="仿宋_GB2312"/>
          <w:sz w:val="32"/>
          <w:szCs w:val="32"/>
        </w:rPr>
      </w:pPr>
      <w:r w:rsidRPr="00CC569D">
        <w:rPr>
          <w:rFonts w:ascii="仿宋_GB2312" w:eastAsia="仿宋_GB2312" w:hint="eastAsia"/>
          <w:sz w:val="32"/>
          <w:szCs w:val="32"/>
        </w:rPr>
        <w:t>（三）规范执业方面（</w:t>
      </w:r>
      <w:r w:rsidRPr="00AC0AAC">
        <w:rPr>
          <w:rFonts w:ascii="仿宋_GB2312" w:eastAsia="仿宋_GB2312" w:hint="eastAsia"/>
          <w:sz w:val="32"/>
          <w:szCs w:val="32"/>
        </w:rPr>
        <w:t>20</w:t>
      </w:r>
      <w:r w:rsidRPr="00CC569D">
        <w:rPr>
          <w:rFonts w:ascii="仿宋_GB2312" w:eastAsia="仿宋_GB2312" w:hint="eastAsia"/>
          <w:sz w:val="32"/>
          <w:szCs w:val="32"/>
        </w:rPr>
        <w:t>分）</w:t>
      </w:r>
    </w:p>
    <w:p w:rsidR="00407533" w:rsidRPr="00AC0AAC" w:rsidRDefault="00407533" w:rsidP="00407533">
      <w:pPr>
        <w:ind w:firstLineChars="200" w:firstLine="640"/>
        <w:rPr>
          <w:rFonts w:ascii="仿宋_GB2312" w:eastAsia="仿宋_GB2312"/>
          <w:sz w:val="32"/>
          <w:szCs w:val="32"/>
        </w:rPr>
      </w:pPr>
      <w:r w:rsidRPr="00AC0AAC">
        <w:rPr>
          <w:rFonts w:ascii="仿宋_GB2312" w:eastAsia="仿宋_GB2312" w:hint="eastAsia"/>
          <w:sz w:val="32"/>
          <w:szCs w:val="32"/>
        </w:rPr>
        <w:t>有下列情形之一的，每次扣10分：</w:t>
      </w:r>
    </w:p>
    <w:p w:rsidR="00407533" w:rsidRPr="00AC0AAC" w:rsidRDefault="00407533" w:rsidP="00407533">
      <w:pPr>
        <w:ind w:firstLineChars="200" w:firstLine="640"/>
        <w:rPr>
          <w:rFonts w:ascii="仿宋_GB2312" w:eastAsia="仿宋_GB2312"/>
          <w:sz w:val="32"/>
          <w:szCs w:val="32"/>
        </w:rPr>
      </w:pPr>
      <w:r w:rsidRPr="00AC0AAC">
        <w:rPr>
          <w:rFonts w:ascii="仿宋_GB2312" w:eastAsia="仿宋_GB2312" w:hint="eastAsia"/>
          <w:sz w:val="32"/>
          <w:szCs w:val="32"/>
        </w:rPr>
        <w:t>1.顾问律师或所在律师事务所被投诉查实，受到行业处分或行政处罚的；</w:t>
      </w:r>
    </w:p>
    <w:p w:rsidR="00407533" w:rsidRPr="00AC0AAC" w:rsidRDefault="00407533" w:rsidP="00407533">
      <w:pPr>
        <w:ind w:firstLineChars="200" w:firstLine="640"/>
        <w:rPr>
          <w:rFonts w:ascii="仿宋_GB2312" w:eastAsia="仿宋_GB2312"/>
          <w:sz w:val="32"/>
          <w:szCs w:val="32"/>
        </w:rPr>
      </w:pPr>
      <w:r w:rsidRPr="00AC0AAC">
        <w:rPr>
          <w:rFonts w:ascii="仿宋_GB2312" w:eastAsia="仿宋_GB2312" w:hint="eastAsia"/>
          <w:sz w:val="32"/>
          <w:szCs w:val="32"/>
        </w:rPr>
        <w:t>2.同时接受与政府法律顾问服务内容相关的行政相对人的委托，为其提供法律服务的；</w:t>
      </w:r>
    </w:p>
    <w:p w:rsidR="00407533" w:rsidRPr="00AC0AAC" w:rsidRDefault="00407533" w:rsidP="00407533">
      <w:pPr>
        <w:ind w:firstLineChars="200" w:firstLine="640"/>
        <w:rPr>
          <w:rFonts w:ascii="仿宋_GB2312" w:eastAsia="仿宋_GB2312"/>
          <w:sz w:val="32"/>
          <w:szCs w:val="32"/>
        </w:rPr>
      </w:pPr>
      <w:r w:rsidRPr="00AC0AAC">
        <w:rPr>
          <w:rFonts w:ascii="仿宋_GB2312" w:eastAsia="仿宋_GB2312" w:hint="eastAsia"/>
          <w:sz w:val="32"/>
          <w:szCs w:val="32"/>
        </w:rPr>
        <w:t>3.擅自泄露在工作中接触的有关政府工作的秘密和其他不宜公开的信息的；</w:t>
      </w:r>
    </w:p>
    <w:p w:rsidR="00407533" w:rsidRPr="00AC0AAC" w:rsidRDefault="00407533" w:rsidP="00407533">
      <w:pPr>
        <w:ind w:firstLineChars="200" w:firstLine="640"/>
        <w:rPr>
          <w:rFonts w:ascii="仿宋_GB2312" w:eastAsia="仿宋_GB2312"/>
          <w:sz w:val="32"/>
          <w:szCs w:val="32"/>
        </w:rPr>
      </w:pPr>
      <w:r w:rsidRPr="00AC0AAC">
        <w:rPr>
          <w:rFonts w:ascii="仿宋_GB2312" w:eastAsia="仿宋_GB2312" w:hint="eastAsia"/>
          <w:sz w:val="32"/>
          <w:szCs w:val="32"/>
        </w:rPr>
        <w:t>4.利用政府法律顾问工作便利为本人或者他人谋取不正当利益的；</w:t>
      </w:r>
    </w:p>
    <w:p w:rsidR="00407533" w:rsidRPr="00AC0AAC" w:rsidRDefault="00407533" w:rsidP="00407533">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5.以政府法律顾问的身份从事商业活动或者招揽业务的。</w:t>
      </w:r>
    </w:p>
    <w:p w:rsidR="00407533" w:rsidRPr="00AC0AAC" w:rsidRDefault="00407533" w:rsidP="00407533">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（四）加分项目（10分）</w:t>
      </w:r>
    </w:p>
    <w:p w:rsidR="00407533" w:rsidRPr="00AC0AAC" w:rsidRDefault="00407533" w:rsidP="00407533">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1.提出的意见和建议被市委、市政府领导批示肯定或聘任单位领导肯定的，每次加5分；</w:t>
      </w:r>
    </w:p>
    <w:p w:rsidR="00407533" w:rsidRPr="00AC0AAC" w:rsidRDefault="00407533" w:rsidP="00407533">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lastRenderedPageBreak/>
        <w:t>2.从事政府法律顾问工作的经验做法或者对我市法治政府建设情况的调研报告在全国、省级、市级会议上交流的，一次分别加5分、3分、2分。</w:t>
      </w:r>
    </w:p>
    <w:p w:rsidR="00407533" w:rsidRPr="00AC0AAC" w:rsidRDefault="00407533" w:rsidP="00407533">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第十八条  日常工作考核结果分为优秀（85分以上）、合格（75分以上，不满85分）、基本合格（60分以上，不满75分）和不合格（不满60分）四个等次。</w:t>
      </w:r>
    </w:p>
    <w:p w:rsidR="00407533" w:rsidRPr="00AC0AAC" w:rsidRDefault="00407533" w:rsidP="00407533">
      <w:pPr>
        <w:pStyle w:val="a3"/>
        <w:spacing w:before="0" w:beforeAutospacing="0" w:after="0" w:afterAutospacing="0" w:line="560" w:lineRule="exact"/>
        <w:rPr>
          <w:rFonts w:ascii="仿宋_GB2312" w:eastAsia="仿宋_GB2312" w:hAnsiTheme="minorHAnsi" w:cstheme="minorBidi"/>
          <w:kern w:val="2"/>
          <w:sz w:val="32"/>
          <w:szCs w:val="32"/>
        </w:rPr>
      </w:pPr>
      <w:r w:rsidRPr="00AC0AAC">
        <w:rPr>
          <w:rFonts w:ascii="仿宋_GB2312" w:eastAsia="仿宋_GB2312" w:hAnsiTheme="minorHAnsi" w:cstheme="minorBidi" w:hint="eastAsia"/>
          <w:kern w:val="2"/>
          <w:sz w:val="32"/>
          <w:szCs w:val="32"/>
        </w:rPr>
        <w:t xml:space="preserve">　　第十九条　有以下情形之一的，考评结果为不合格：</w:t>
      </w:r>
    </w:p>
    <w:p w:rsidR="00407533" w:rsidRPr="00AC0AAC" w:rsidRDefault="00407533" w:rsidP="00407533">
      <w:pPr>
        <w:pStyle w:val="a3"/>
        <w:spacing w:before="0" w:beforeAutospacing="0" w:after="0" w:afterAutospacing="0" w:line="560" w:lineRule="exact"/>
        <w:rPr>
          <w:rFonts w:ascii="仿宋_GB2312" w:eastAsia="仿宋_GB2312" w:hAnsiTheme="minorHAnsi" w:cstheme="minorBidi"/>
          <w:kern w:val="2"/>
          <w:sz w:val="32"/>
          <w:szCs w:val="32"/>
        </w:rPr>
      </w:pPr>
      <w:r w:rsidRPr="00AC0AAC">
        <w:rPr>
          <w:rFonts w:ascii="仿宋_GB2312" w:eastAsia="仿宋_GB2312" w:hAnsiTheme="minorHAnsi" w:cstheme="minorBidi" w:hint="eastAsia"/>
          <w:kern w:val="2"/>
          <w:sz w:val="32"/>
          <w:szCs w:val="32"/>
        </w:rPr>
        <w:t xml:space="preserve">　　（一）无正当理由不参加工作会议三次以上的;</w:t>
      </w:r>
    </w:p>
    <w:p w:rsidR="00407533" w:rsidRPr="00AC0AAC" w:rsidRDefault="00407533" w:rsidP="00407533">
      <w:pPr>
        <w:pStyle w:val="a3"/>
        <w:spacing w:before="0" w:beforeAutospacing="0" w:after="0" w:afterAutospacing="0" w:line="560" w:lineRule="exact"/>
        <w:rPr>
          <w:rFonts w:ascii="仿宋_GB2312" w:eastAsia="仿宋_GB2312" w:hAnsiTheme="minorHAnsi" w:cstheme="minorBidi"/>
          <w:kern w:val="2"/>
          <w:sz w:val="32"/>
          <w:szCs w:val="32"/>
        </w:rPr>
      </w:pPr>
      <w:r w:rsidRPr="00AC0AAC">
        <w:rPr>
          <w:rFonts w:ascii="仿宋_GB2312" w:eastAsia="仿宋_GB2312" w:hAnsiTheme="minorHAnsi" w:cstheme="minorBidi" w:hint="eastAsia"/>
          <w:kern w:val="2"/>
          <w:sz w:val="32"/>
          <w:szCs w:val="32"/>
        </w:rPr>
        <w:t xml:space="preserve">　　（二）无正当理由不按时完成工作任务两次以上的;</w:t>
      </w:r>
    </w:p>
    <w:p w:rsidR="00407533" w:rsidRPr="00AC0AAC" w:rsidRDefault="00407533" w:rsidP="00407533">
      <w:pPr>
        <w:pStyle w:val="a3"/>
        <w:spacing w:before="0" w:beforeAutospacing="0" w:after="0" w:afterAutospacing="0" w:line="560" w:lineRule="exact"/>
        <w:rPr>
          <w:rFonts w:ascii="仿宋_GB2312" w:eastAsia="仿宋_GB2312" w:hAnsiTheme="minorHAnsi" w:cstheme="minorBidi"/>
          <w:kern w:val="2"/>
          <w:sz w:val="32"/>
          <w:szCs w:val="32"/>
        </w:rPr>
      </w:pPr>
      <w:r w:rsidRPr="00AC0AAC">
        <w:rPr>
          <w:rFonts w:ascii="仿宋_GB2312" w:eastAsia="仿宋_GB2312" w:hAnsiTheme="minorHAnsi" w:cstheme="minorBidi" w:hint="eastAsia"/>
          <w:kern w:val="2"/>
          <w:sz w:val="32"/>
          <w:szCs w:val="32"/>
        </w:rPr>
        <w:t xml:space="preserve">　　（三）因自身重大过失导致行政复议</w:t>
      </w:r>
      <w:r w:rsidR="00ED4A88" w:rsidRPr="00AC0AAC">
        <w:rPr>
          <w:rFonts w:ascii="仿宋_GB2312" w:eastAsia="仿宋_GB2312" w:hAnsiTheme="minorHAnsi" w:cstheme="minorBidi" w:hint="eastAsia"/>
          <w:kern w:val="2"/>
          <w:sz w:val="32"/>
          <w:szCs w:val="32"/>
        </w:rPr>
        <w:t>、</w:t>
      </w:r>
      <w:r w:rsidRPr="00AC0AAC">
        <w:rPr>
          <w:rFonts w:ascii="仿宋_GB2312" w:eastAsia="仿宋_GB2312" w:hAnsiTheme="minorHAnsi" w:cstheme="minorBidi" w:hint="eastAsia"/>
          <w:kern w:val="2"/>
          <w:sz w:val="32"/>
          <w:szCs w:val="32"/>
        </w:rPr>
        <w:t>诉讼、仲裁</w:t>
      </w:r>
      <w:r w:rsidR="008F3266" w:rsidRPr="00AC0AAC">
        <w:rPr>
          <w:rFonts w:ascii="仿宋_GB2312" w:eastAsia="仿宋_GB2312" w:hAnsiTheme="minorHAnsi" w:cstheme="minorBidi" w:hint="eastAsia"/>
          <w:kern w:val="2"/>
          <w:sz w:val="32"/>
          <w:szCs w:val="32"/>
        </w:rPr>
        <w:t>被</w:t>
      </w:r>
      <w:r w:rsidR="00ED4A88" w:rsidRPr="00AC0AAC">
        <w:rPr>
          <w:rFonts w:ascii="仿宋_GB2312" w:eastAsia="仿宋_GB2312" w:hAnsiTheme="minorHAnsi" w:cstheme="minorBidi" w:hint="eastAsia"/>
          <w:kern w:val="2"/>
          <w:sz w:val="32"/>
          <w:szCs w:val="32"/>
        </w:rPr>
        <w:t>纠错</w:t>
      </w:r>
      <w:r w:rsidR="008F3266" w:rsidRPr="00AC0AAC">
        <w:rPr>
          <w:rFonts w:ascii="仿宋_GB2312" w:eastAsia="仿宋_GB2312" w:hAnsiTheme="minorHAnsi" w:cstheme="minorBidi" w:hint="eastAsia"/>
          <w:kern w:val="2"/>
          <w:sz w:val="32"/>
          <w:szCs w:val="32"/>
        </w:rPr>
        <w:t>或</w:t>
      </w:r>
      <w:r w:rsidRPr="00AC0AAC">
        <w:rPr>
          <w:rFonts w:ascii="仿宋_GB2312" w:eastAsia="仿宋_GB2312" w:hAnsiTheme="minorHAnsi" w:cstheme="minorBidi" w:hint="eastAsia"/>
          <w:kern w:val="2"/>
          <w:sz w:val="32"/>
          <w:szCs w:val="32"/>
        </w:rPr>
        <w:t>败诉的;</w:t>
      </w:r>
    </w:p>
    <w:p w:rsidR="00407533" w:rsidRPr="00AC0AAC" w:rsidRDefault="00407533" w:rsidP="00407533">
      <w:pPr>
        <w:pStyle w:val="a3"/>
        <w:spacing w:before="0" w:beforeAutospacing="0" w:after="0" w:afterAutospacing="0" w:line="560" w:lineRule="exact"/>
        <w:rPr>
          <w:rFonts w:ascii="仿宋_GB2312" w:eastAsia="仿宋_GB2312" w:hAnsiTheme="minorHAnsi" w:cstheme="minorBidi"/>
          <w:kern w:val="2"/>
          <w:sz w:val="32"/>
          <w:szCs w:val="32"/>
        </w:rPr>
      </w:pPr>
      <w:r w:rsidRPr="00AC0AAC">
        <w:rPr>
          <w:rFonts w:ascii="仿宋_GB2312" w:eastAsia="仿宋_GB2312" w:hAnsiTheme="minorHAnsi" w:cstheme="minorBidi" w:hint="eastAsia"/>
          <w:kern w:val="2"/>
          <w:sz w:val="32"/>
          <w:szCs w:val="32"/>
        </w:rPr>
        <w:t xml:space="preserve">　　（四）因重大过错未能有效防范法律风险并造成严重后果的;</w:t>
      </w:r>
    </w:p>
    <w:p w:rsidR="00407533" w:rsidRPr="00AC0AAC" w:rsidRDefault="00407533" w:rsidP="00407533">
      <w:pPr>
        <w:pStyle w:val="a3"/>
        <w:spacing w:before="0" w:beforeAutospacing="0" w:after="0" w:afterAutospacing="0" w:line="560" w:lineRule="exact"/>
        <w:rPr>
          <w:rFonts w:ascii="仿宋_GB2312" w:eastAsia="仿宋_GB2312" w:hAnsiTheme="minorHAnsi" w:cstheme="minorBidi"/>
          <w:kern w:val="2"/>
          <w:sz w:val="32"/>
          <w:szCs w:val="32"/>
        </w:rPr>
      </w:pPr>
      <w:r w:rsidRPr="00AC0AAC">
        <w:rPr>
          <w:rFonts w:ascii="仿宋_GB2312" w:eastAsia="仿宋_GB2312" w:hAnsiTheme="minorHAnsi" w:cstheme="minorBidi" w:hint="eastAsia"/>
          <w:kern w:val="2"/>
          <w:sz w:val="32"/>
          <w:szCs w:val="32"/>
        </w:rPr>
        <w:t xml:space="preserve">　　（五）政府法律顾问合同中约定的其他情形。</w:t>
      </w:r>
    </w:p>
    <w:p w:rsidR="00407533" w:rsidRPr="00AC0AAC" w:rsidRDefault="00407533" w:rsidP="00407533">
      <w:pPr>
        <w:pStyle w:val="a3"/>
        <w:spacing w:before="0" w:beforeAutospacing="0" w:after="0" w:afterAutospacing="0" w:line="560" w:lineRule="exact"/>
        <w:rPr>
          <w:rFonts w:ascii="仿宋_GB2312" w:eastAsia="仿宋_GB2312" w:hAnsiTheme="minorHAnsi" w:cstheme="minorBidi"/>
          <w:kern w:val="2"/>
          <w:sz w:val="32"/>
          <w:szCs w:val="32"/>
        </w:rPr>
      </w:pPr>
      <w:r w:rsidRPr="00AC0AAC">
        <w:rPr>
          <w:rFonts w:ascii="仿宋_GB2312" w:eastAsia="仿宋_GB2312" w:hAnsiTheme="minorHAnsi" w:cstheme="minorBidi" w:hint="eastAsia"/>
          <w:kern w:val="2"/>
          <w:sz w:val="32"/>
          <w:szCs w:val="32"/>
        </w:rPr>
        <w:t xml:space="preserve">　　行政机关应当于每年12月底前将本年度政府法律顾问考评情况报市政府法制办备案。</w:t>
      </w:r>
    </w:p>
    <w:p w:rsidR="00407533" w:rsidRPr="00AC0AAC" w:rsidRDefault="00407533" w:rsidP="00407533">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第二十条　任期工作考核根据政府法律顾问在任期内每年日常工作考核情况综合评定，考核结果分为优秀、合格、基本合格和不合格四个等次。</w:t>
      </w:r>
    </w:p>
    <w:p w:rsidR="00407533" w:rsidRPr="00AC0AAC" w:rsidRDefault="00407533" w:rsidP="00407533">
      <w:pPr>
        <w:widowControl/>
        <w:topLinePunct/>
        <w:rPr>
          <w:rFonts w:ascii="仿宋_GB2312" w:eastAsia="仿宋_GB2312"/>
          <w:sz w:val="32"/>
          <w:szCs w:val="32"/>
        </w:rPr>
      </w:pPr>
      <w:r w:rsidRPr="00AC0AAC">
        <w:rPr>
          <w:rFonts w:ascii="仿宋_GB2312" w:eastAsia="仿宋_GB2312" w:hint="eastAsia"/>
          <w:sz w:val="32"/>
          <w:szCs w:val="32"/>
        </w:rPr>
        <w:t xml:space="preserve">    政府法律顾问日常工作考核结果有一次以上（含一次）为不合格的，其任期工作考核结果为不合格。</w:t>
      </w:r>
    </w:p>
    <w:p w:rsidR="009C29D8" w:rsidRPr="00AC0AAC" w:rsidRDefault="009C29D8" w:rsidP="009C29D8">
      <w:pPr>
        <w:pStyle w:val="a3"/>
        <w:spacing w:before="0" w:beforeAutospacing="0" w:after="0" w:afterAutospacing="0" w:line="580" w:lineRule="exact"/>
        <w:ind w:firstLineChars="200" w:firstLine="640"/>
        <w:jc w:val="both"/>
        <w:rPr>
          <w:rFonts w:ascii="仿宋_GB2312" w:eastAsia="仿宋_GB2312" w:hAnsiTheme="minorHAnsi" w:cstheme="minorBidi"/>
          <w:kern w:val="2"/>
          <w:sz w:val="32"/>
          <w:szCs w:val="32"/>
        </w:rPr>
      </w:pPr>
      <w:r w:rsidRPr="00AC0AAC">
        <w:rPr>
          <w:rFonts w:ascii="仿宋_GB2312" w:eastAsia="仿宋_GB2312" w:hAnsiTheme="minorHAnsi" w:cstheme="minorBidi" w:hint="eastAsia"/>
          <w:kern w:val="2"/>
          <w:sz w:val="32"/>
          <w:szCs w:val="32"/>
        </w:rPr>
        <w:t>第</w:t>
      </w:r>
      <w:r w:rsidR="00AC0AAC" w:rsidRPr="00AC0AAC">
        <w:rPr>
          <w:rFonts w:ascii="仿宋_GB2312" w:eastAsia="仿宋_GB2312" w:hAnsiTheme="minorHAnsi" w:cstheme="minorBidi" w:hint="eastAsia"/>
          <w:kern w:val="2"/>
          <w:sz w:val="32"/>
          <w:szCs w:val="32"/>
        </w:rPr>
        <w:t>二十一</w:t>
      </w:r>
      <w:r w:rsidRPr="00AC0AAC">
        <w:rPr>
          <w:rFonts w:ascii="仿宋_GB2312" w:eastAsia="仿宋_GB2312" w:hAnsiTheme="minorHAnsi" w:cstheme="minorBidi" w:hint="eastAsia"/>
          <w:kern w:val="2"/>
          <w:sz w:val="32"/>
          <w:szCs w:val="32"/>
        </w:rPr>
        <w:t>条 政府法律顾问考评结果为不合格</w:t>
      </w:r>
      <w:r w:rsidR="007A25E0" w:rsidRPr="00AC0AAC">
        <w:rPr>
          <w:rFonts w:ascii="仿宋_GB2312" w:eastAsia="仿宋_GB2312" w:hAnsiTheme="minorHAnsi" w:cstheme="minorBidi" w:hint="eastAsia"/>
          <w:kern w:val="2"/>
          <w:sz w:val="32"/>
          <w:szCs w:val="32"/>
        </w:rPr>
        <w:t>或者执业资质被终止</w:t>
      </w:r>
      <w:r w:rsidRPr="00AC0AAC">
        <w:rPr>
          <w:rFonts w:ascii="仿宋_GB2312" w:eastAsia="仿宋_GB2312" w:hAnsiTheme="minorHAnsi" w:cstheme="minorBidi" w:hint="eastAsia"/>
          <w:kern w:val="2"/>
          <w:sz w:val="32"/>
          <w:szCs w:val="32"/>
        </w:rPr>
        <w:t>的，行政机关应予解聘，并按照本办法规定重新聘请法律顾问。</w:t>
      </w:r>
    </w:p>
    <w:p w:rsidR="00407533" w:rsidRPr="00AC0AAC" w:rsidRDefault="00407533" w:rsidP="00407533">
      <w:pPr>
        <w:ind w:firstLine="645"/>
        <w:rPr>
          <w:rFonts w:ascii="仿宋_GB2312" w:eastAsia="仿宋_GB2312"/>
          <w:sz w:val="32"/>
          <w:szCs w:val="32"/>
        </w:rPr>
      </w:pPr>
      <w:r w:rsidRPr="00AC0AAC">
        <w:rPr>
          <w:rFonts w:ascii="仿宋_GB2312" w:eastAsia="仿宋_GB2312" w:hint="eastAsia"/>
          <w:sz w:val="32"/>
          <w:szCs w:val="32"/>
        </w:rPr>
        <w:t>第</w:t>
      </w:r>
      <w:r w:rsidR="00AC0AAC">
        <w:rPr>
          <w:rFonts w:ascii="仿宋_GB2312" w:eastAsia="仿宋_GB2312" w:hint="eastAsia"/>
          <w:sz w:val="32"/>
          <w:szCs w:val="32"/>
        </w:rPr>
        <w:t>二十二</w:t>
      </w:r>
      <w:r w:rsidRPr="00AC0AAC">
        <w:rPr>
          <w:rFonts w:ascii="仿宋_GB2312" w:eastAsia="仿宋_GB2312" w:hint="eastAsia"/>
          <w:sz w:val="32"/>
          <w:szCs w:val="32"/>
        </w:rPr>
        <w:t>条　已签订政府法律顾问合同且在本办法施行之</w:t>
      </w:r>
      <w:r w:rsidRPr="00AC0AAC">
        <w:rPr>
          <w:rFonts w:ascii="仿宋_GB2312" w:eastAsia="仿宋_GB2312" w:hint="eastAsia"/>
          <w:sz w:val="32"/>
          <w:szCs w:val="32"/>
        </w:rPr>
        <w:lastRenderedPageBreak/>
        <w:t>日尚未到期的，行政机关应当自本办法施行之日起15日内按照本办法相关规定进行备案，其聘请的政府法律顾问的考评、考核等工作适用本办法相关规定。</w:t>
      </w:r>
    </w:p>
    <w:p w:rsidR="00407533" w:rsidRPr="00CC569D" w:rsidRDefault="00407533" w:rsidP="00407533">
      <w:pPr>
        <w:ind w:firstLineChars="200" w:firstLine="640"/>
        <w:rPr>
          <w:rFonts w:ascii="仿宋_GB2312" w:eastAsia="仿宋_GB2312"/>
          <w:sz w:val="32"/>
          <w:szCs w:val="32"/>
        </w:rPr>
      </w:pPr>
      <w:r w:rsidRPr="00CC569D">
        <w:rPr>
          <w:rFonts w:ascii="仿宋_GB2312" w:eastAsia="仿宋_GB2312" w:hint="eastAsia"/>
          <w:sz w:val="32"/>
          <w:szCs w:val="32"/>
        </w:rPr>
        <w:t>第</w:t>
      </w:r>
      <w:r w:rsidR="00AC0AAC">
        <w:rPr>
          <w:rFonts w:ascii="仿宋_GB2312" w:eastAsia="仿宋_GB2312" w:hint="eastAsia"/>
          <w:sz w:val="32"/>
          <w:szCs w:val="32"/>
        </w:rPr>
        <w:t>二十三</w:t>
      </w:r>
      <w:r w:rsidRPr="00CC569D">
        <w:rPr>
          <w:rFonts w:ascii="仿宋_GB2312" w:eastAsia="仿宋_GB2312" w:hint="eastAsia"/>
          <w:sz w:val="32"/>
          <w:szCs w:val="32"/>
        </w:rPr>
        <w:t>条　市财政设立市政府法律顾问工作专项资金，用于市政府法律顾问委员会</w:t>
      </w:r>
      <w:r>
        <w:rPr>
          <w:rFonts w:ascii="仿宋_GB2312" w:eastAsia="仿宋_GB2312" w:hint="eastAsia"/>
          <w:sz w:val="32"/>
          <w:szCs w:val="32"/>
        </w:rPr>
        <w:t>事务</w:t>
      </w:r>
      <w:r w:rsidRPr="00AC0AAC">
        <w:rPr>
          <w:rFonts w:ascii="仿宋_GB2312" w:eastAsia="仿宋_GB2312" w:hint="eastAsia"/>
          <w:sz w:val="32"/>
          <w:szCs w:val="32"/>
        </w:rPr>
        <w:t>和</w:t>
      </w:r>
      <w:r w:rsidR="00ED4A88" w:rsidRPr="00AC0AAC">
        <w:rPr>
          <w:rFonts w:ascii="仿宋_GB2312" w:eastAsia="仿宋_GB2312" w:hint="eastAsia"/>
          <w:sz w:val="32"/>
          <w:szCs w:val="32"/>
        </w:rPr>
        <w:t>相关专项工作经费支出</w:t>
      </w:r>
      <w:r w:rsidRPr="00CC569D">
        <w:rPr>
          <w:rFonts w:ascii="仿宋_GB2312" w:eastAsia="仿宋_GB2312" w:hint="eastAsia"/>
          <w:sz w:val="32"/>
          <w:szCs w:val="32"/>
        </w:rPr>
        <w:t>。</w:t>
      </w:r>
    </w:p>
    <w:p w:rsidR="00407533" w:rsidRPr="00CC569D" w:rsidRDefault="00407533" w:rsidP="00407533">
      <w:pPr>
        <w:ind w:firstLine="645"/>
        <w:rPr>
          <w:rFonts w:ascii="仿宋_GB2312" w:eastAsia="仿宋_GB2312"/>
          <w:sz w:val="32"/>
          <w:szCs w:val="32"/>
        </w:rPr>
      </w:pPr>
      <w:r w:rsidRPr="00CC569D">
        <w:rPr>
          <w:rFonts w:ascii="仿宋_GB2312" w:eastAsia="仿宋_GB2312" w:hint="eastAsia"/>
          <w:sz w:val="32"/>
          <w:szCs w:val="32"/>
        </w:rPr>
        <w:t>第</w:t>
      </w:r>
      <w:r w:rsidR="00AC0AAC">
        <w:rPr>
          <w:rFonts w:ascii="仿宋_GB2312" w:eastAsia="仿宋_GB2312" w:hint="eastAsia"/>
          <w:sz w:val="32"/>
          <w:szCs w:val="32"/>
        </w:rPr>
        <w:t>二十四</w:t>
      </w:r>
      <w:r w:rsidRPr="00CC569D">
        <w:rPr>
          <w:rFonts w:ascii="仿宋_GB2312" w:eastAsia="仿宋_GB2312" w:hint="eastAsia"/>
          <w:sz w:val="32"/>
          <w:szCs w:val="32"/>
        </w:rPr>
        <w:t>条　专项资金使用应坚持“统筹安排、规范合理、专款专用、注重实效”的原则。</w:t>
      </w:r>
    </w:p>
    <w:p w:rsidR="00407533" w:rsidRPr="00CC569D" w:rsidRDefault="00407533" w:rsidP="00407533">
      <w:pPr>
        <w:ind w:firstLine="645"/>
        <w:rPr>
          <w:rFonts w:ascii="仿宋_GB2312" w:eastAsia="仿宋_GB2312"/>
          <w:sz w:val="32"/>
          <w:szCs w:val="32"/>
        </w:rPr>
      </w:pPr>
      <w:r w:rsidRPr="00CC569D">
        <w:rPr>
          <w:rFonts w:ascii="仿宋_GB2312" w:eastAsia="仿宋_GB2312" w:hint="eastAsia"/>
          <w:sz w:val="32"/>
          <w:szCs w:val="32"/>
        </w:rPr>
        <w:t>第</w:t>
      </w:r>
      <w:r w:rsidR="00AC0AAC" w:rsidRPr="00AC0AAC">
        <w:rPr>
          <w:rFonts w:ascii="仿宋_GB2312" w:eastAsia="仿宋_GB2312" w:hint="eastAsia"/>
          <w:sz w:val="32"/>
          <w:szCs w:val="32"/>
        </w:rPr>
        <w:t>二十五</w:t>
      </w:r>
      <w:r w:rsidRPr="00CC569D">
        <w:rPr>
          <w:rFonts w:ascii="仿宋_GB2312" w:eastAsia="仿宋_GB2312" w:hint="eastAsia"/>
          <w:sz w:val="32"/>
          <w:szCs w:val="32"/>
        </w:rPr>
        <w:t>条　市政府法制办根据上一年度政府法律顾问专项资金使用情况，结合当年专项资金预算安排情况，商市财政局提出政府法律顾问工作专项资金预算，按规定程序报批</w:t>
      </w:r>
      <w:r>
        <w:rPr>
          <w:rFonts w:ascii="仿宋_GB2312" w:eastAsia="仿宋_GB2312" w:hint="eastAsia"/>
          <w:sz w:val="32"/>
          <w:szCs w:val="32"/>
        </w:rPr>
        <w:t>使用</w:t>
      </w:r>
      <w:r w:rsidRPr="00CC569D">
        <w:rPr>
          <w:rFonts w:ascii="仿宋_GB2312" w:eastAsia="仿宋_GB2312" w:hint="eastAsia"/>
          <w:sz w:val="32"/>
          <w:szCs w:val="32"/>
        </w:rPr>
        <w:t>。</w:t>
      </w:r>
    </w:p>
    <w:p w:rsidR="00407533" w:rsidRPr="00AC0AAC" w:rsidRDefault="00407533" w:rsidP="00407533">
      <w:pPr>
        <w:rPr>
          <w:rFonts w:ascii="仿宋_GB2312" w:eastAsia="仿宋_GB2312"/>
          <w:sz w:val="32"/>
          <w:szCs w:val="32"/>
        </w:rPr>
      </w:pPr>
      <w:r w:rsidRPr="00CC569D">
        <w:rPr>
          <w:rFonts w:ascii="仿宋_GB2312" w:eastAsia="仿宋_GB2312" w:hint="eastAsia"/>
          <w:sz w:val="32"/>
          <w:szCs w:val="32"/>
        </w:rPr>
        <w:t xml:space="preserve">　　</w:t>
      </w:r>
      <w:r w:rsidRPr="00AC0AAC">
        <w:rPr>
          <w:rFonts w:ascii="仿宋_GB2312" w:eastAsia="仿宋_GB2312" w:hint="eastAsia"/>
          <w:sz w:val="32"/>
          <w:szCs w:val="32"/>
        </w:rPr>
        <w:t>第</w:t>
      </w:r>
      <w:r w:rsidR="00AC0AAC" w:rsidRPr="00AC0AAC">
        <w:rPr>
          <w:rFonts w:ascii="仿宋_GB2312" w:eastAsia="仿宋_GB2312" w:hint="eastAsia"/>
          <w:sz w:val="32"/>
          <w:szCs w:val="32"/>
        </w:rPr>
        <w:t>二十六</w:t>
      </w:r>
      <w:r w:rsidRPr="00AC0AAC">
        <w:rPr>
          <w:rFonts w:ascii="仿宋_GB2312" w:eastAsia="仿宋_GB2312" w:hint="eastAsia"/>
          <w:sz w:val="32"/>
          <w:szCs w:val="32"/>
        </w:rPr>
        <w:t>条  法律顾问报酬包括基础法律服务费和复议诉讼案件律师代理费。</w:t>
      </w:r>
    </w:p>
    <w:p w:rsidR="00407533" w:rsidRPr="00AC0AAC" w:rsidRDefault="00407533"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第</w:t>
      </w:r>
      <w:r w:rsidR="00AC0AAC" w:rsidRPr="00AC0AAC">
        <w:rPr>
          <w:rFonts w:ascii="仿宋_GB2312" w:eastAsia="仿宋_GB2312" w:hint="eastAsia"/>
          <w:sz w:val="32"/>
          <w:szCs w:val="32"/>
        </w:rPr>
        <w:t>二十七</w:t>
      </w:r>
      <w:r w:rsidRPr="00AC0AAC">
        <w:rPr>
          <w:rFonts w:ascii="仿宋_GB2312" w:eastAsia="仿宋_GB2312" w:hint="eastAsia"/>
          <w:sz w:val="32"/>
          <w:szCs w:val="32"/>
        </w:rPr>
        <w:t>条  下列法律事务属于基础服务：</w:t>
      </w:r>
    </w:p>
    <w:p w:rsidR="00407533" w:rsidRPr="00AC0AAC" w:rsidRDefault="00407533"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（一）就重大行政决策提供法律意见或者进行法律论证；</w:t>
      </w:r>
    </w:p>
    <w:p w:rsidR="00407533" w:rsidRPr="00AC0AAC" w:rsidRDefault="00407533"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（二）对起草或者拟发布的规范性文件提出修改和补充建议；</w:t>
      </w:r>
    </w:p>
    <w:p w:rsidR="00407533" w:rsidRPr="00AC0AAC" w:rsidRDefault="00407533"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（三）就全面深化改革进程中相关法律事务出具法律意见，提供法律服务；</w:t>
      </w:r>
    </w:p>
    <w:p w:rsidR="00407533" w:rsidRPr="00AC0AAC" w:rsidRDefault="00407533"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（四）审查或者协助起草、修改重大经济合同、经济项目以及重要的法律文书；</w:t>
      </w:r>
    </w:p>
    <w:p w:rsidR="00407533" w:rsidRPr="00AC0AAC" w:rsidRDefault="00407533"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（五）排查行政执法、民事合同以及其他监管、服务领域的法律风险并提出预防措施；</w:t>
      </w:r>
    </w:p>
    <w:p w:rsidR="00407533" w:rsidRPr="00AC0AAC" w:rsidRDefault="00407533"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（六）参与处理尚未形成诉讼的各类纠纷；</w:t>
      </w:r>
    </w:p>
    <w:p w:rsidR="00407533" w:rsidRPr="00AC0AAC" w:rsidRDefault="00407533"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（七）对行政人员进行法律业务培训，协助进行法制宣传；</w:t>
      </w:r>
    </w:p>
    <w:p w:rsidR="00407533" w:rsidRPr="00AC0AAC" w:rsidRDefault="00407533"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（八）其他需要由政府法律顾问提供服务的非诉讼事务。</w:t>
      </w:r>
    </w:p>
    <w:p w:rsidR="00407533" w:rsidRPr="00AC0AAC" w:rsidRDefault="00407533"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基础法律服务费根据日常考核结果支付。</w:t>
      </w:r>
    </w:p>
    <w:p w:rsidR="00407533" w:rsidRPr="00AC0AAC" w:rsidRDefault="00407533"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lastRenderedPageBreak/>
        <w:t>第</w:t>
      </w:r>
      <w:r w:rsidR="00AC0AAC" w:rsidRPr="00AC0AAC">
        <w:rPr>
          <w:rFonts w:ascii="仿宋_GB2312" w:eastAsia="仿宋_GB2312" w:hint="eastAsia"/>
          <w:sz w:val="32"/>
          <w:szCs w:val="32"/>
        </w:rPr>
        <w:t>二十八</w:t>
      </w:r>
      <w:r w:rsidRPr="00AC0AAC">
        <w:rPr>
          <w:rFonts w:ascii="仿宋_GB2312" w:eastAsia="仿宋_GB2312" w:hint="eastAsia"/>
          <w:sz w:val="32"/>
          <w:szCs w:val="32"/>
        </w:rPr>
        <w:t>条  法律顾问基础法律服务费按以下标准支付：被评定为优秀档次的，</w:t>
      </w:r>
      <w:r w:rsidR="00ED4A88" w:rsidRPr="00AC0AAC">
        <w:rPr>
          <w:rFonts w:ascii="仿宋_GB2312" w:eastAsia="仿宋_GB2312" w:hint="eastAsia"/>
          <w:sz w:val="32"/>
          <w:szCs w:val="32"/>
        </w:rPr>
        <w:t>全额支付</w:t>
      </w:r>
      <w:r w:rsidRPr="00AC0AAC">
        <w:rPr>
          <w:rFonts w:ascii="仿宋_GB2312" w:eastAsia="仿宋_GB2312" w:hint="eastAsia"/>
          <w:sz w:val="32"/>
          <w:szCs w:val="32"/>
        </w:rPr>
        <w:t>；合格档次的，</w:t>
      </w:r>
      <w:r w:rsidR="00ED4A88" w:rsidRPr="00AC0AAC">
        <w:rPr>
          <w:rFonts w:ascii="仿宋_GB2312" w:eastAsia="仿宋_GB2312" w:hint="eastAsia"/>
          <w:sz w:val="32"/>
          <w:szCs w:val="32"/>
        </w:rPr>
        <w:t>按80%支付</w:t>
      </w:r>
      <w:r w:rsidRPr="00AC0AAC">
        <w:rPr>
          <w:rFonts w:ascii="仿宋_GB2312" w:eastAsia="仿宋_GB2312" w:hint="eastAsia"/>
          <w:sz w:val="32"/>
          <w:szCs w:val="32"/>
        </w:rPr>
        <w:t>；基本合格档次的，</w:t>
      </w:r>
      <w:r w:rsidR="00ED4A88" w:rsidRPr="00AC0AAC">
        <w:rPr>
          <w:rFonts w:ascii="仿宋_GB2312" w:eastAsia="仿宋_GB2312" w:hint="eastAsia"/>
          <w:sz w:val="32"/>
          <w:szCs w:val="32"/>
        </w:rPr>
        <w:t>按60%支付</w:t>
      </w:r>
      <w:r w:rsidRPr="00AC0AAC">
        <w:rPr>
          <w:rFonts w:ascii="仿宋_GB2312" w:eastAsia="仿宋_GB2312" w:hint="eastAsia"/>
          <w:sz w:val="32"/>
          <w:szCs w:val="32"/>
        </w:rPr>
        <w:t>；不合格档次的不予支付。</w:t>
      </w:r>
    </w:p>
    <w:p w:rsidR="00407533" w:rsidRPr="00AC0AAC" w:rsidRDefault="00407533"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第</w:t>
      </w:r>
      <w:r w:rsidR="00AC0AAC" w:rsidRPr="00AC0AAC">
        <w:rPr>
          <w:rFonts w:ascii="仿宋_GB2312" w:eastAsia="仿宋_GB2312" w:hint="eastAsia"/>
          <w:sz w:val="32"/>
          <w:szCs w:val="32"/>
        </w:rPr>
        <w:t>二十九</w:t>
      </w:r>
      <w:r w:rsidRPr="00AC0AAC">
        <w:rPr>
          <w:rFonts w:ascii="仿宋_GB2312" w:eastAsia="仿宋_GB2312" w:hint="eastAsia"/>
          <w:sz w:val="32"/>
          <w:szCs w:val="32"/>
        </w:rPr>
        <w:t>条  案件代理费按下列标准支付：</w:t>
      </w:r>
    </w:p>
    <w:p w:rsidR="00407533" w:rsidRPr="00AC0AAC" w:rsidRDefault="00407533"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（一）不涉及财产的案件，每件2500元至10000元，上诉、申诉案件减半支付；</w:t>
      </w:r>
    </w:p>
    <w:p w:rsidR="00407533" w:rsidRPr="00AC0AAC" w:rsidRDefault="00407533"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（二）涉及财产的行政诉讼案件每件不超2万元。涉及财产的民事诉讼案件，按</w:t>
      </w:r>
      <w:r w:rsidR="006B211B" w:rsidRPr="00AC0AAC">
        <w:rPr>
          <w:rFonts w:ascii="仿宋_GB2312" w:eastAsia="仿宋_GB2312" w:hint="eastAsia"/>
          <w:sz w:val="32"/>
          <w:szCs w:val="32"/>
        </w:rPr>
        <w:t>原</w:t>
      </w:r>
      <w:r w:rsidRPr="00AC0AAC">
        <w:rPr>
          <w:rFonts w:ascii="仿宋_GB2312" w:eastAsia="仿宋_GB2312" w:hint="eastAsia"/>
          <w:sz w:val="32"/>
          <w:szCs w:val="32"/>
        </w:rPr>
        <w:t>江苏省律师收费标准</w:t>
      </w:r>
      <w:r w:rsidR="00B16870" w:rsidRPr="00AC0AAC">
        <w:rPr>
          <w:rFonts w:ascii="仿宋_GB2312" w:eastAsia="仿宋_GB2312" w:hint="eastAsia"/>
          <w:sz w:val="32"/>
          <w:szCs w:val="32"/>
        </w:rPr>
        <w:t>（苏价费〔2013〕421号）</w:t>
      </w:r>
      <w:r w:rsidRPr="00AC0AAC">
        <w:rPr>
          <w:rFonts w:ascii="仿宋_GB2312" w:eastAsia="仿宋_GB2312" w:hint="eastAsia"/>
          <w:sz w:val="32"/>
          <w:szCs w:val="32"/>
        </w:rPr>
        <w:t>最低比率的50%以下予以支付，每件最多不超过15万元。上诉、申诉的减半支付。</w:t>
      </w:r>
    </w:p>
    <w:p w:rsidR="00407533" w:rsidRPr="00AC0AAC" w:rsidRDefault="00407533"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第</w:t>
      </w:r>
      <w:r w:rsidR="00AC0AAC" w:rsidRPr="00AC0AAC">
        <w:rPr>
          <w:rFonts w:ascii="仿宋_GB2312" w:eastAsia="仿宋_GB2312" w:hint="eastAsia"/>
          <w:sz w:val="32"/>
          <w:szCs w:val="32"/>
        </w:rPr>
        <w:t>三十</w:t>
      </w:r>
      <w:r w:rsidRPr="00AC0AAC">
        <w:rPr>
          <w:rFonts w:ascii="仿宋_GB2312" w:eastAsia="仿宋_GB2312" w:hint="eastAsia"/>
          <w:sz w:val="32"/>
          <w:szCs w:val="32"/>
        </w:rPr>
        <w:t>条  基础法律服务费每年结付一次，案件代理费按照委托代理合同执行。</w:t>
      </w:r>
    </w:p>
    <w:p w:rsidR="00407533" w:rsidRPr="00AC0AAC" w:rsidRDefault="00407533"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第</w:t>
      </w:r>
      <w:r w:rsidR="00AC0AAC" w:rsidRPr="00AC0AAC">
        <w:rPr>
          <w:rFonts w:ascii="仿宋_GB2312" w:eastAsia="仿宋_GB2312" w:hint="eastAsia"/>
          <w:sz w:val="32"/>
          <w:szCs w:val="32"/>
        </w:rPr>
        <w:t>三十一</w:t>
      </w:r>
      <w:r w:rsidRPr="00AC0AAC">
        <w:rPr>
          <w:rFonts w:ascii="仿宋_GB2312" w:eastAsia="仿宋_GB2312" w:hint="eastAsia"/>
          <w:sz w:val="32"/>
          <w:szCs w:val="32"/>
        </w:rPr>
        <w:t>条　行政机关自行选聘法律顾问的，应根据前三年决策文件审查、风险排查、争议处理、法制宣传等非诉业务和复议、诉讼案件总量、办理质量等法律服务情况，合理评估确定法律顾问报酬支付方式和金额。</w:t>
      </w:r>
    </w:p>
    <w:p w:rsidR="00407533" w:rsidRPr="00AC0AAC" w:rsidRDefault="00407533"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采取基础法律服务费和案件代理费相结合方式支付法律顾问报酬的，基础法律服务费按照合同约定支付，最高不超过10万元（</w:t>
      </w:r>
      <w:r w:rsidR="00DB0894" w:rsidRPr="00AC0AAC">
        <w:rPr>
          <w:rFonts w:ascii="仿宋_GB2312" w:eastAsia="仿宋_GB2312" w:hint="eastAsia"/>
          <w:sz w:val="32"/>
          <w:szCs w:val="32"/>
        </w:rPr>
        <w:t>下</w:t>
      </w:r>
      <w:r w:rsidRPr="00AC0AAC">
        <w:rPr>
          <w:rFonts w:ascii="仿宋_GB2312" w:eastAsia="仿宋_GB2312" w:hint="eastAsia"/>
          <w:sz w:val="32"/>
          <w:szCs w:val="32"/>
        </w:rPr>
        <w:t>属单位</w:t>
      </w:r>
      <w:r w:rsidR="00DB0894" w:rsidRPr="00AC0AAC">
        <w:rPr>
          <w:rFonts w:ascii="仿宋_GB2312" w:eastAsia="仿宋_GB2312" w:hint="eastAsia"/>
          <w:sz w:val="32"/>
          <w:szCs w:val="32"/>
        </w:rPr>
        <w:t>、管理单位</w:t>
      </w:r>
      <w:r w:rsidRPr="00AC0AAC">
        <w:rPr>
          <w:rFonts w:ascii="仿宋_GB2312" w:eastAsia="仿宋_GB2312" w:hint="eastAsia"/>
          <w:sz w:val="32"/>
          <w:szCs w:val="32"/>
        </w:rPr>
        <w:t>另行聘请法律顾问的除外）。</w:t>
      </w:r>
    </w:p>
    <w:p w:rsidR="00407533" w:rsidRPr="00AC0AAC" w:rsidRDefault="00407533"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采取经费包干方式支付法律顾问报酬的，不再另行支付案件代理费。</w:t>
      </w:r>
    </w:p>
    <w:p w:rsidR="00407533" w:rsidRPr="00AC0AAC" w:rsidRDefault="00407533"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第</w:t>
      </w:r>
      <w:r w:rsidR="00AC0AAC" w:rsidRPr="00AC0AAC">
        <w:rPr>
          <w:rFonts w:ascii="仿宋_GB2312" w:eastAsia="仿宋_GB2312" w:hint="eastAsia"/>
          <w:sz w:val="32"/>
          <w:szCs w:val="32"/>
        </w:rPr>
        <w:t>三十二</w:t>
      </w:r>
      <w:r w:rsidRPr="00AC0AAC">
        <w:rPr>
          <w:rFonts w:ascii="仿宋_GB2312" w:eastAsia="仿宋_GB2312" w:hint="eastAsia"/>
          <w:sz w:val="32"/>
          <w:szCs w:val="32"/>
        </w:rPr>
        <w:t>条  镇政府（街道办事处）应设立法律顾问专项资金，</w:t>
      </w:r>
      <w:r w:rsidR="00B16870" w:rsidRPr="00AC0AAC">
        <w:rPr>
          <w:rFonts w:ascii="仿宋_GB2312" w:eastAsia="仿宋_GB2312" w:hint="eastAsia"/>
          <w:sz w:val="32"/>
          <w:szCs w:val="32"/>
        </w:rPr>
        <w:t>用于安排本级政府及条线规定要求支付的法律</w:t>
      </w:r>
      <w:r w:rsidRPr="00AC0AAC">
        <w:rPr>
          <w:rFonts w:ascii="仿宋_GB2312" w:eastAsia="仿宋_GB2312" w:hint="eastAsia"/>
          <w:sz w:val="32"/>
          <w:szCs w:val="32"/>
        </w:rPr>
        <w:t>顾问</w:t>
      </w:r>
      <w:r w:rsidR="00B16870" w:rsidRPr="00AC0AAC">
        <w:rPr>
          <w:rFonts w:ascii="仿宋_GB2312" w:eastAsia="仿宋_GB2312" w:hint="eastAsia"/>
          <w:sz w:val="32"/>
          <w:szCs w:val="32"/>
        </w:rPr>
        <w:t>经</w:t>
      </w:r>
      <w:r w:rsidRPr="00AC0AAC">
        <w:rPr>
          <w:rFonts w:ascii="仿宋_GB2312" w:eastAsia="仿宋_GB2312" w:hint="eastAsia"/>
          <w:sz w:val="32"/>
          <w:szCs w:val="32"/>
        </w:rPr>
        <w:t>费。</w:t>
      </w:r>
    </w:p>
    <w:p w:rsidR="008F3266" w:rsidRPr="00AC0AAC" w:rsidRDefault="00407533" w:rsidP="008F3266">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第</w:t>
      </w:r>
      <w:r w:rsidR="00AC0AAC" w:rsidRPr="00AC0AAC">
        <w:rPr>
          <w:rFonts w:ascii="仿宋_GB2312" w:eastAsia="仿宋_GB2312" w:hint="eastAsia"/>
          <w:sz w:val="32"/>
          <w:szCs w:val="32"/>
        </w:rPr>
        <w:t>三十三</w:t>
      </w:r>
      <w:r w:rsidRPr="00AC0AAC">
        <w:rPr>
          <w:rFonts w:ascii="仿宋_GB2312" w:eastAsia="仿宋_GB2312" w:hint="eastAsia"/>
          <w:sz w:val="32"/>
          <w:szCs w:val="32"/>
        </w:rPr>
        <w:t xml:space="preserve">条  </w:t>
      </w:r>
      <w:r w:rsidR="002128ED" w:rsidRPr="00AC0AAC">
        <w:rPr>
          <w:rFonts w:ascii="仿宋_GB2312" w:eastAsia="仿宋_GB2312" w:hint="eastAsia"/>
          <w:sz w:val="32"/>
          <w:szCs w:val="32"/>
        </w:rPr>
        <w:t>政府部门</w:t>
      </w:r>
      <w:r w:rsidRPr="00AC0AAC">
        <w:rPr>
          <w:rFonts w:ascii="仿宋_GB2312" w:eastAsia="仿宋_GB2312" w:hint="eastAsia"/>
          <w:sz w:val="32"/>
          <w:szCs w:val="32"/>
        </w:rPr>
        <w:t>重大、疑难、复杂案件或法律服务事务所需支付费用超过本办法第二十七</w:t>
      </w:r>
      <w:r w:rsidR="00ED4A88" w:rsidRPr="00AC0AAC">
        <w:rPr>
          <w:rFonts w:ascii="仿宋_GB2312" w:eastAsia="仿宋_GB2312" w:hint="eastAsia"/>
          <w:sz w:val="32"/>
          <w:szCs w:val="32"/>
        </w:rPr>
        <w:t>条</w:t>
      </w:r>
      <w:r w:rsidRPr="00AC0AAC">
        <w:rPr>
          <w:rFonts w:ascii="仿宋_GB2312" w:eastAsia="仿宋_GB2312" w:hint="eastAsia"/>
          <w:sz w:val="32"/>
          <w:szCs w:val="32"/>
        </w:rPr>
        <w:t>、</w:t>
      </w:r>
      <w:r w:rsidR="00ED4A88" w:rsidRPr="00AC0AAC">
        <w:rPr>
          <w:rFonts w:ascii="仿宋_GB2312" w:eastAsia="仿宋_GB2312" w:hint="eastAsia"/>
          <w:sz w:val="32"/>
          <w:szCs w:val="32"/>
        </w:rPr>
        <w:t>第</w:t>
      </w:r>
      <w:r w:rsidR="00B16870" w:rsidRPr="00AC0AAC">
        <w:rPr>
          <w:rFonts w:ascii="仿宋_GB2312" w:eastAsia="仿宋_GB2312" w:hint="eastAsia"/>
          <w:sz w:val="32"/>
          <w:szCs w:val="32"/>
        </w:rPr>
        <w:t>三十条规定限额的，</w:t>
      </w:r>
      <w:r w:rsidRPr="00AC0AAC">
        <w:rPr>
          <w:rFonts w:ascii="仿宋_GB2312" w:eastAsia="仿宋_GB2312" w:hint="eastAsia"/>
          <w:sz w:val="32"/>
          <w:szCs w:val="32"/>
        </w:rPr>
        <w:lastRenderedPageBreak/>
        <w:t>双方另行协商后，书面报市政府法律顾问委员会办公室批准后予以支付</w:t>
      </w:r>
      <w:r w:rsidR="00DB0894" w:rsidRPr="00AC0AAC">
        <w:rPr>
          <w:rFonts w:ascii="仿宋_GB2312" w:eastAsia="仿宋_GB2312" w:hint="eastAsia"/>
          <w:sz w:val="32"/>
          <w:szCs w:val="32"/>
        </w:rPr>
        <w:t>。</w:t>
      </w:r>
      <w:r w:rsidR="008F3266" w:rsidRPr="00AC0AAC">
        <w:rPr>
          <w:rFonts w:ascii="仿宋_GB2312" w:eastAsia="仿宋_GB2312" w:hint="eastAsia"/>
          <w:sz w:val="32"/>
          <w:szCs w:val="32"/>
        </w:rPr>
        <w:t>市政府法律顾问委员会办公室应组织财政、司法及申请部门共同会商后决定是否</w:t>
      </w:r>
      <w:bookmarkStart w:id="0" w:name="_GoBack"/>
      <w:bookmarkEnd w:id="0"/>
      <w:r w:rsidR="008F3266" w:rsidRPr="00AC0AAC">
        <w:rPr>
          <w:rFonts w:ascii="仿宋_GB2312" w:eastAsia="仿宋_GB2312" w:hint="eastAsia"/>
          <w:sz w:val="32"/>
          <w:szCs w:val="32"/>
        </w:rPr>
        <w:t>准予支付。</w:t>
      </w:r>
    </w:p>
    <w:p w:rsidR="00407533" w:rsidRPr="00AC0AAC" w:rsidRDefault="00B16870" w:rsidP="00407533">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镇（板块）</w:t>
      </w:r>
      <w:r w:rsidR="00DB0894" w:rsidRPr="00AC0AAC">
        <w:rPr>
          <w:rFonts w:ascii="仿宋_GB2312" w:eastAsia="仿宋_GB2312" w:hint="eastAsia"/>
          <w:sz w:val="32"/>
          <w:szCs w:val="32"/>
        </w:rPr>
        <w:t>有前款情形的，</w:t>
      </w:r>
      <w:r w:rsidRPr="00AC0AAC">
        <w:rPr>
          <w:rFonts w:ascii="仿宋_GB2312" w:eastAsia="仿宋_GB2312" w:hint="eastAsia"/>
          <w:sz w:val="32"/>
          <w:szCs w:val="32"/>
        </w:rPr>
        <w:t>书面报市政府法律顾问委员会办公室备案。</w:t>
      </w:r>
    </w:p>
    <w:p w:rsidR="00407533" w:rsidRPr="00AC0AAC" w:rsidRDefault="00407533" w:rsidP="00407533">
      <w:pPr>
        <w:widowControl/>
        <w:shd w:val="clear" w:color="auto" w:fill="FFFFFF"/>
        <w:ind w:firstLine="640"/>
        <w:rPr>
          <w:rFonts w:ascii="仿宋_GB2312" w:eastAsia="仿宋_GB2312"/>
          <w:sz w:val="32"/>
          <w:szCs w:val="32"/>
        </w:rPr>
      </w:pPr>
      <w:r w:rsidRPr="00AC0AAC">
        <w:rPr>
          <w:rFonts w:ascii="仿宋_GB2312" w:eastAsia="仿宋_GB2312" w:hint="eastAsia"/>
          <w:sz w:val="32"/>
          <w:szCs w:val="32"/>
        </w:rPr>
        <w:t>第</w:t>
      </w:r>
      <w:r w:rsidR="00AC0AAC">
        <w:rPr>
          <w:rFonts w:ascii="仿宋_GB2312" w:eastAsia="仿宋_GB2312" w:hint="eastAsia"/>
          <w:sz w:val="32"/>
          <w:szCs w:val="32"/>
        </w:rPr>
        <w:t>三十四</w:t>
      </w:r>
      <w:r w:rsidRPr="00AC0AAC">
        <w:rPr>
          <w:rFonts w:ascii="仿宋_GB2312" w:eastAsia="仿宋_GB2312" w:hint="eastAsia"/>
          <w:sz w:val="32"/>
          <w:szCs w:val="32"/>
        </w:rPr>
        <w:t>条  行政机关聘请法律服务工作者的，参照本办法执行。</w:t>
      </w:r>
    </w:p>
    <w:p w:rsidR="00407533" w:rsidRPr="00AC0AAC" w:rsidRDefault="00407533" w:rsidP="00407533">
      <w:pPr>
        <w:widowControl/>
        <w:shd w:val="clear" w:color="auto" w:fill="FFFFFF"/>
        <w:ind w:firstLine="640"/>
        <w:rPr>
          <w:rFonts w:ascii="仿宋_GB2312" w:eastAsia="仿宋_GB2312"/>
          <w:sz w:val="32"/>
          <w:szCs w:val="32"/>
        </w:rPr>
      </w:pPr>
      <w:r>
        <w:rPr>
          <w:rFonts w:ascii="仿宋_GB2312" w:eastAsia="仿宋_GB2312" w:hint="eastAsia"/>
          <w:sz w:val="32"/>
          <w:szCs w:val="32"/>
        </w:rPr>
        <w:t>第</w:t>
      </w:r>
      <w:r w:rsidR="00AC0AAC">
        <w:rPr>
          <w:rFonts w:ascii="仿宋_GB2312" w:eastAsia="仿宋_GB2312" w:hint="eastAsia"/>
          <w:sz w:val="32"/>
          <w:szCs w:val="32"/>
        </w:rPr>
        <w:t>三十五</w:t>
      </w:r>
      <w:r>
        <w:rPr>
          <w:rFonts w:ascii="仿宋_GB2312" w:eastAsia="仿宋_GB2312" w:hint="eastAsia"/>
          <w:sz w:val="32"/>
          <w:szCs w:val="32"/>
        </w:rPr>
        <w:t xml:space="preserve">条  </w:t>
      </w:r>
      <w:r w:rsidRPr="00AC0AAC">
        <w:rPr>
          <w:rFonts w:ascii="仿宋_GB2312" w:eastAsia="仿宋_GB2312" w:hint="eastAsia"/>
          <w:sz w:val="32"/>
          <w:szCs w:val="32"/>
        </w:rPr>
        <w:t>本办法由市政府法制办负责解释。</w:t>
      </w:r>
    </w:p>
    <w:p w:rsidR="00407533" w:rsidRPr="00CC569D" w:rsidRDefault="00407533" w:rsidP="00407533">
      <w:pPr>
        <w:rPr>
          <w:rFonts w:ascii="仿宋_GB2312" w:eastAsia="仿宋_GB2312"/>
          <w:sz w:val="32"/>
          <w:szCs w:val="32"/>
        </w:rPr>
      </w:pPr>
      <w:r>
        <w:rPr>
          <w:rFonts w:ascii="仿宋_GB2312" w:eastAsia="仿宋_GB2312" w:hint="eastAsia"/>
          <w:sz w:val="32"/>
          <w:szCs w:val="32"/>
        </w:rPr>
        <w:t xml:space="preserve">    第</w:t>
      </w:r>
      <w:r w:rsidR="00AC0AAC">
        <w:rPr>
          <w:rFonts w:ascii="仿宋_GB2312" w:eastAsia="仿宋_GB2312" w:hint="eastAsia"/>
          <w:sz w:val="32"/>
          <w:szCs w:val="32"/>
        </w:rPr>
        <w:t>三十六</w:t>
      </w:r>
      <w:r>
        <w:rPr>
          <w:rFonts w:ascii="仿宋_GB2312" w:eastAsia="仿宋_GB2312" w:hint="eastAsia"/>
          <w:sz w:val="32"/>
          <w:szCs w:val="32"/>
        </w:rPr>
        <w:t xml:space="preserve">条  </w:t>
      </w:r>
      <w:r w:rsidRPr="00AC0AAC">
        <w:rPr>
          <w:rFonts w:ascii="仿宋_GB2312" w:eastAsia="仿宋_GB2312" w:hint="eastAsia"/>
          <w:sz w:val="32"/>
          <w:szCs w:val="32"/>
        </w:rPr>
        <w:t>本办法自公布之日起施行。</w:t>
      </w:r>
    </w:p>
    <w:p w:rsidR="00407533" w:rsidRPr="006A435D" w:rsidRDefault="00407533" w:rsidP="00407533">
      <w:pPr>
        <w:rPr>
          <w:rFonts w:ascii="仿宋_GB2312" w:eastAsia="仿宋_GB2312"/>
          <w:sz w:val="32"/>
          <w:szCs w:val="32"/>
        </w:rPr>
      </w:pPr>
    </w:p>
    <w:p w:rsidR="0079651D" w:rsidRPr="00AC0AAC" w:rsidRDefault="0079651D">
      <w:pPr>
        <w:rPr>
          <w:rFonts w:ascii="仿宋_GB2312" w:eastAsia="仿宋_GB2312"/>
          <w:sz w:val="32"/>
          <w:szCs w:val="32"/>
        </w:rPr>
      </w:pPr>
    </w:p>
    <w:sectPr w:rsidR="0079651D" w:rsidRPr="00AC0AAC" w:rsidSect="00E267AA">
      <w:footerReference w:type="default" r:id="rId7"/>
      <w:pgSz w:w="11906" w:h="16838"/>
      <w:pgMar w:top="1361" w:right="1418" w:bottom="1247"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9EB" w:rsidRDefault="008569EB" w:rsidP="008F3266">
      <w:pPr>
        <w:spacing w:line="240" w:lineRule="auto"/>
      </w:pPr>
      <w:r>
        <w:separator/>
      </w:r>
    </w:p>
  </w:endnote>
  <w:endnote w:type="continuationSeparator" w:id="0">
    <w:p w:rsidR="008569EB" w:rsidRDefault="008569EB" w:rsidP="008F32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6858"/>
      <w:docPartObj>
        <w:docPartGallery w:val="Page Numbers (Bottom of Page)"/>
        <w:docPartUnique/>
      </w:docPartObj>
    </w:sdtPr>
    <w:sdtContent>
      <w:p w:rsidR="008F3266" w:rsidRDefault="00330612">
        <w:pPr>
          <w:pStyle w:val="a6"/>
          <w:jc w:val="center"/>
        </w:pPr>
        <w:fldSimple w:instr=" PAGE   \* MERGEFORMAT ">
          <w:r w:rsidR="00EF1DC6" w:rsidRPr="00EF1DC6">
            <w:rPr>
              <w:noProof/>
              <w:lang w:val="zh-CN"/>
            </w:rPr>
            <w:t>9</w:t>
          </w:r>
        </w:fldSimple>
      </w:p>
    </w:sdtContent>
  </w:sdt>
  <w:p w:rsidR="008F3266" w:rsidRDefault="008F32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9EB" w:rsidRDefault="008569EB" w:rsidP="008F3266">
      <w:pPr>
        <w:spacing w:line="240" w:lineRule="auto"/>
      </w:pPr>
      <w:r>
        <w:separator/>
      </w:r>
    </w:p>
  </w:footnote>
  <w:footnote w:type="continuationSeparator" w:id="0">
    <w:p w:rsidR="008569EB" w:rsidRDefault="008569EB" w:rsidP="008F326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3338"/>
    <w:multiLevelType w:val="hybridMultilevel"/>
    <w:tmpl w:val="4C5E3E82"/>
    <w:lvl w:ilvl="0" w:tplc="7618EEEA">
      <w:start w:val="1"/>
      <w:numFmt w:val="japaneseCounting"/>
      <w:lvlText w:val="（%1）"/>
      <w:lvlJc w:val="left"/>
      <w:pPr>
        <w:ind w:left="1725" w:hanging="1080"/>
      </w:pPr>
      <w:rPr>
        <w:rFonts w:hint="default"/>
        <w:lang w:val="en-US"/>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65B76BCF"/>
    <w:multiLevelType w:val="hybridMultilevel"/>
    <w:tmpl w:val="31F4DE12"/>
    <w:lvl w:ilvl="0" w:tplc="6C8A4ED8">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7533"/>
    <w:rsid w:val="00001A5F"/>
    <w:rsid w:val="00001F62"/>
    <w:rsid w:val="00003B02"/>
    <w:rsid w:val="000131A3"/>
    <w:rsid w:val="0001411D"/>
    <w:rsid w:val="00014500"/>
    <w:rsid w:val="000147A7"/>
    <w:rsid w:val="00016080"/>
    <w:rsid w:val="000163E5"/>
    <w:rsid w:val="00017AD1"/>
    <w:rsid w:val="00017BA2"/>
    <w:rsid w:val="00022461"/>
    <w:rsid w:val="00023261"/>
    <w:rsid w:val="00025690"/>
    <w:rsid w:val="00027047"/>
    <w:rsid w:val="0002758A"/>
    <w:rsid w:val="00027AAA"/>
    <w:rsid w:val="00031B9F"/>
    <w:rsid w:val="00035396"/>
    <w:rsid w:val="000358A4"/>
    <w:rsid w:val="0004589C"/>
    <w:rsid w:val="00045B39"/>
    <w:rsid w:val="00047CEA"/>
    <w:rsid w:val="0005167F"/>
    <w:rsid w:val="00053C60"/>
    <w:rsid w:val="000629FD"/>
    <w:rsid w:val="0006303E"/>
    <w:rsid w:val="00064FA6"/>
    <w:rsid w:val="00065B6A"/>
    <w:rsid w:val="00066F86"/>
    <w:rsid w:val="000713D7"/>
    <w:rsid w:val="00072812"/>
    <w:rsid w:val="000731E3"/>
    <w:rsid w:val="00075221"/>
    <w:rsid w:val="0007625E"/>
    <w:rsid w:val="00076AD2"/>
    <w:rsid w:val="00080533"/>
    <w:rsid w:val="00081E1B"/>
    <w:rsid w:val="00094DC6"/>
    <w:rsid w:val="000A02B6"/>
    <w:rsid w:val="000A0843"/>
    <w:rsid w:val="000A6373"/>
    <w:rsid w:val="000A740A"/>
    <w:rsid w:val="000B3081"/>
    <w:rsid w:val="000B4770"/>
    <w:rsid w:val="000B4B93"/>
    <w:rsid w:val="000B5708"/>
    <w:rsid w:val="000C3034"/>
    <w:rsid w:val="000C424A"/>
    <w:rsid w:val="000C43E3"/>
    <w:rsid w:val="000C7861"/>
    <w:rsid w:val="000D0317"/>
    <w:rsid w:val="000D50A4"/>
    <w:rsid w:val="000D7201"/>
    <w:rsid w:val="000E2443"/>
    <w:rsid w:val="000E2B07"/>
    <w:rsid w:val="000E2FD9"/>
    <w:rsid w:val="000E3B74"/>
    <w:rsid w:val="000E462F"/>
    <w:rsid w:val="000E4954"/>
    <w:rsid w:val="000F289C"/>
    <w:rsid w:val="000F2D9C"/>
    <w:rsid w:val="000F321B"/>
    <w:rsid w:val="000F431B"/>
    <w:rsid w:val="000F4A10"/>
    <w:rsid w:val="000F7A2E"/>
    <w:rsid w:val="00107071"/>
    <w:rsid w:val="00107819"/>
    <w:rsid w:val="00110EC6"/>
    <w:rsid w:val="00112204"/>
    <w:rsid w:val="0011280C"/>
    <w:rsid w:val="00113FC3"/>
    <w:rsid w:val="00113FE4"/>
    <w:rsid w:val="001157B9"/>
    <w:rsid w:val="00116F98"/>
    <w:rsid w:val="00122182"/>
    <w:rsid w:val="0012269C"/>
    <w:rsid w:val="001231AC"/>
    <w:rsid w:val="00123912"/>
    <w:rsid w:val="00123B16"/>
    <w:rsid w:val="00123FD7"/>
    <w:rsid w:val="00124105"/>
    <w:rsid w:val="00124667"/>
    <w:rsid w:val="001266C7"/>
    <w:rsid w:val="00126A20"/>
    <w:rsid w:val="00130972"/>
    <w:rsid w:val="00130F43"/>
    <w:rsid w:val="0013369F"/>
    <w:rsid w:val="00134F91"/>
    <w:rsid w:val="00135656"/>
    <w:rsid w:val="001359E0"/>
    <w:rsid w:val="001378BE"/>
    <w:rsid w:val="001437CD"/>
    <w:rsid w:val="0014549B"/>
    <w:rsid w:val="00146CF2"/>
    <w:rsid w:val="00147A1A"/>
    <w:rsid w:val="0015183B"/>
    <w:rsid w:val="00152053"/>
    <w:rsid w:val="00156FD6"/>
    <w:rsid w:val="001600AF"/>
    <w:rsid w:val="001603D2"/>
    <w:rsid w:val="00160CB3"/>
    <w:rsid w:val="001646B1"/>
    <w:rsid w:val="00164772"/>
    <w:rsid w:val="00165696"/>
    <w:rsid w:val="001669BB"/>
    <w:rsid w:val="0017340F"/>
    <w:rsid w:val="001768B3"/>
    <w:rsid w:val="001769CC"/>
    <w:rsid w:val="00180136"/>
    <w:rsid w:val="001837CD"/>
    <w:rsid w:val="001851A6"/>
    <w:rsid w:val="00196E89"/>
    <w:rsid w:val="001A0923"/>
    <w:rsid w:val="001A1AF0"/>
    <w:rsid w:val="001A7CA1"/>
    <w:rsid w:val="001B0C7D"/>
    <w:rsid w:val="001B25EB"/>
    <w:rsid w:val="001B351A"/>
    <w:rsid w:val="001C2CD5"/>
    <w:rsid w:val="001D5296"/>
    <w:rsid w:val="001D5BF5"/>
    <w:rsid w:val="001E024B"/>
    <w:rsid w:val="001E3881"/>
    <w:rsid w:val="001E45CE"/>
    <w:rsid w:val="001F0C22"/>
    <w:rsid w:val="00201C08"/>
    <w:rsid w:val="00202AAD"/>
    <w:rsid w:val="002044BE"/>
    <w:rsid w:val="00207531"/>
    <w:rsid w:val="00210EA1"/>
    <w:rsid w:val="00211435"/>
    <w:rsid w:val="002128ED"/>
    <w:rsid w:val="0021304C"/>
    <w:rsid w:val="0022148E"/>
    <w:rsid w:val="00222A79"/>
    <w:rsid w:val="00222E31"/>
    <w:rsid w:val="00224076"/>
    <w:rsid w:val="002257BC"/>
    <w:rsid w:val="002277B5"/>
    <w:rsid w:val="002343BE"/>
    <w:rsid w:val="002348EC"/>
    <w:rsid w:val="00235D04"/>
    <w:rsid w:val="00236195"/>
    <w:rsid w:val="002363EC"/>
    <w:rsid w:val="00236F43"/>
    <w:rsid w:val="002371CF"/>
    <w:rsid w:val="00237C92"/>
    <w:rsid w:val="00241893"/>
    <w:rsid w:val="002444CE"/>
    <w:rsid w:val="00251FAA"/>
    <w:rsid w:val="00252D70"/>
    <w:rsid w:val="00261F4B"/>
    <w:rsid w:val="00262B07"/>
    <w:rsid w:val="002645C4"/>
    <w:rsid w:val="00266309"/>
    <w:rsid w:val="00266706"/>
    <w:rsid w:val="00266764"/>
    <w:rsid w:val="002714ED"/>
    <w:rsid w:val="002744DC"/>
    <w:rsid w:val="002759F7"/>
    <w:rsid w:val="00275E0E"/>
    <w:rsid w:val="00275E35"/>
    <w:rsid w:val="00280B2F"/>
    <w:rsid w:val="00280D0F"/>
    <w:rsid w:val="00281416"/>
    <w:rsid w:val="00281A7B"/>
    <w:rsid w:val="002862FC"/>
    <w:rsid w:val="00286847"/>
    <w:rsid w:val="00286BE0"/>
    <w:rsid w:val="00290B34"/>
    <w:rsid w:val="00291D12"/>
    <w:rsid w:val="002924FA"/>
    <w:rsid w:val="00293A41"/>
    <w:rsid w:val="00295A44"/>
    <w:rsid w:val="0029710B"/>
    <w:rsid w:val="002A0B1F"/>
    <w:rsid w:val="002A0E22"/>
    <w:rsid w:val="002B0312"/>
    <w:rsid w:val="002B04CC"/>
    <w:rsid w:val="002B1EBD"/>
    <w:rsid w:val="002B1F06"/>
    <w:rsid w:val="002B36EC"/>
    <w:rsid w:val="002B375B"/>
    <w:rsid w:val="002B42F9"/>
    <w:rsid w:val="002B511F"/>
    <w:rsid w:val="002B5FC2"/>
    <w:rsid w:val="002C04C2"/>
    <w:rsid w:val="002C144F"/>
    <w:rsid w:val="002C2AE0"/>
    <w:rsid w:val="002C43DC"/>
    <w:rsid w:val="002C440D"/>
    <w:rsid w:val="002C5197"/>
    <w:rsid w:val="002C6720"/>
    <w:rsid w:val="002D1956"/>
    <w:rsid w:val="002D1E05"/>
    <w:rsid w:val="002D2348"/>
    <w:rsid w:val="002D3FDB"/>
    <w:rsid w:val="002D4948"/>
    <w:rsid w:val="002D4FC7"/>
    <w:rsid w:val="002E36ED"/>
    <w:rsid w:val="002E39DA"/>
    <w:rsid w:val="002E6AB5"/>
    <w:rsid w:val="002E7895"/>
    <w:rsid w:val="002F162D"/>
    <w:rsid w:val="002F448E"/>
    <w:rsid w:val="002F5117"/>
    <w:rsid w:val="002F5D6F"/>
    <w:rsid w:val="0030088D"/>
    <w:rsid w:val="00304763"/>
    <w:rsid w:val="00305C78"/>
    <w:rsid w:val="0030602A"/>
    <w:rsid w:val="00306FF0"/>
    <w:rsid w:val="0031590D"/>
    <w:rsid w:val="00316593"/>
    <w:rsid w:val="00316994"/>
    <w:rsid w:val="00316A4E"/>
    <w:rsid w:val="00316ABD"/>
    <w:rsid w:val="003205E6"/>
    <w:rsid w:val="0032071B"/>
    <w:rsid w:val="00324CCE"/>
    <w:rsid w:val="00326E44"/>
    <w:rsid w:val="00330612"/>
    <w:rsid w:val="0033264A"/>
    <w:rsid w:val="00332F5A"/>
    <w:rsid w:val="00334482"/>
    <w:rsid w:val="00336DD5"/>
    <w:rsid w:val="00336F17"/>
    <w:rsid w:val="00343F56"/>
    <w:rsid w:val="0034518E"/>
    <w:rsid w:val="00347656"/>
    <w:rsid w:val="00347784"/>
    <w:rsid w:val="003542D3"/>
    <w:rsid w:val="00361BF2"/>
    <w:rsid w:val="0036375A"/>
    <w:rsid w:val="00364E0E"/>
    <w:rsid w:val="0037115B"/>
    <w:rsid w:val="00375076"/>
    <w:rsid w:val="00381D0C"/>
    <w:rsid w:val="00386E18"/>
    <w:rsid w:val="00391D14"/>
    <w:rsid w:val="00392643"/>
    <w:rsid w:val="00392987"/>
    <w:rsid w:val="00392E76"/>
    <w:rsid w:val="003951DA"/>
    <w:rsid w:val="003967B7"/>
    <w:rsid w:val="003A174A"/>
    <w:rsid w:val="003A1CBC"/>
    <w:rsid w:val="003A47F3"/>
    <w:rsid w:val="003B01C8"/>
    <w:rsid w:val="003B0264"/>
    <w:rsid w:val="003B02C6"/>
    <w:rsid w:val="003B0994"/>
    <w:rsid w:val="003B0AD9"/>
    <w:rsid w:val="003B1869"/>
    <w:rsid w:val="003B1A30"/>
    <w:rsid w:val="003B3CFC"/>
    <w:rsid w:val="003B43BE"/>
    <w:rsid w:val="003B4C5F"/>
    <w:rsid w:val="003B5C73"/>
    <w:rsid w:val="003B77C3"/>
    <w:rsid w:val="003C29FD"/>
    <w:rsid w:val="003C2CF2"/>
    <w:rsid w:val="003C68D1"/>
    <w:rsid w:val="003C7B8A"/>
    <w:rsid w:val="003D599E"/>
    <w:rsid w:val="003D7A2A"/>
    <w:rsid w:val="003E1965"/>
    <w:rsid w:val="003E20E4"/>
    <w:rsid w:val="003E3102"/>
    <w:rsid w:val="003E39F1"/>
    <w:rsid w:val="003E3F9E"/>
    <w:rsid w:val="003E7EF6"/>
    <w:rsid w:val="003F29F4"/>
    <w:rsid w:val="003F2F26"/>
    <w:rsid w:val="00400A23"/>
    <w:rsid w:val="004028E4"/>
    <w:rsid w:val="00404DC4"/>
    <w:rsid w:val="00407533"/>
    <w:rsid w:val="0040780A"/>
    <w:rsid w:val="00411FBF"/>
    <w:rsid w:val="00413F82"/>
    <w:rsid w:val="00414AF0"/>
    <w:rsid w:val="004160DE"/>
    <w:rsid w:val="0041721E"/>
    <w:rsid w:val="004269F6"/>
    <w:rsid w:val="00430056"/>
    <w:rsid w:val="004318B1"/>
    <w:rsid w:val="004357C4"/>
    <w:rsid w:val="00435E73"/>
    <w:rsid w:val="004360FC"/>
    <w:rsid w:val="004409FF"/>
    <w:rsid w:val="004445E1"/>
    <w:rsid w:val="00444DD0"/>
    <w:rsid w:val="0045011D"/>
    <w:rsid w:val="0046201D"/>
    <w:rsid w:val="004625DE"/>
    <w:rsid w:val="00462793"/>
    <w:rsid w:val="004670A6"/>
    <w:rsid w:val="00470626"/>
    <w:rsid w:val="00472AA9"/>
    <w:rsid w:val="00474452"/>
    <w:rsid w:val="004756DE"/>
    <w:rsid w:val="0047612D"/>
    <w:rsid w:val="0047650A"/>
    <w:rsid w:val="00477040"/>
    <w:rsid w:val="004815A5"/>
    <w:rsid w:val="00485DD7"/>
    <w:rsid w:val="00485E82"/>
    <w:rsid w:val="00490981"/>
    <w:rsid w:val="0049412D"/>
    <w:rsid w:val="0049463C"/>
    <w:rsid w:val="00494D81"/>
    <w:rsid w:val="00496306"/>
    <w:rsid w:val="00496C78"/>
    <w:rsid w:val="0049735E"/>
    <w:rsid w:val="004A0FC9"/>
    <w:rsid w:val="004A321C"/>
    <w:rsid w:val="004A47E2"/>
    <w:rsid w:val="004A53F9"/>
    <w:rsid w:val="004A6C26"/>
    <w:rsid w:val="004C16F9"/>
    <w:rsid w:val="004C32E3"/>
    <w:rsid w:val="004C4257"/>
    <w:rsid w:val="004C71C0"/>
    <w:rsid w:val="004D1D21"/>
    <w:rsid w:val="004D379F"/>
    <w:rsid w:val="004D4FEF"/>
    <w:rsid w:val="004E00E3"/>
    <w:rsid w:val="004E06A0"/>
    <w:rsid w:val="004E1290"/>
    <w:rsid w:val="004E2DD1"/>
    <w:rsid w:val="004E30CE"/>
    <w:rsid w:val="004E4583"/>
    <w:rsid w:val="004E544C"/>
    <w:rsid w:val="004E547C"/>
    <w:rsid w:val="004E5C35"/>
    <w:rsid w:val="004E7B14"/>
    <w:rsid w:val="004F37AD"/>
    <w:rsid w:val="004F3F34"/>
    <w:rsid w:val="004F633B"/>
    <w:rsid w:val="00500279"/>
    <w:rsid w:val="005064E0"/>
    <w:rsid w:val="005106C7"/>
    <w:rsid w:val="00511D39"/>
    <w:rsid w:val="0051589A"/>
    <w:rsid w:val="00517B54"/>
    <w:rsid w:val="005209F9"/>
    <w:rsid w:val="005219D2"/>
    <w:rsid w:val="00522808"/>
    <w:rsid w:val="00522D45"/>
    <w:rsid w:val="0053039F"/>
    <w:rsid w:val="00532C64"/>
    <w:rsid w:val="00537931"/>
    <w:rsid w:val="00540BD3"/>
    <w:rsid w:val="005462C8"/>
    <w:rsid w:val="00553C3F"/>
    <w:rsid w:val="00557048"/>
    <w:rsid w:val="005620C6"/>
    <w:rsid w:val="00562A9D"/>
    <w:rsid w:val="00563067"/>
    <w:rsid w:val="00563538"/>
    <w:rsid w:val="0056747E"/>
    <w:rsid w:val="0057229C"/>
    <w:rsid w:val="005731FA"/>
    <w:rsid w:val="00575710"/>
    <w:rsid w:val="00575F94"/>
    <w:rsid w:val="005760F6"/>
    <w:rsid w:val="00576508"/>
    <w:rsid w:val="005825A3"/>
    <w:rsid w:val="00584DE0"/>
    <w:rsid w:val="0058638A"/>
    <w:rsid w:val="005869CC"/>
    <w:rsid w:val="005906E0"/>
    <w:rsid w:val="00594527"/>
    <w:rsid w:val="00594B6E"/>
    <w:rsid w:val="00597051"/>
    <w:rsid w:val="00597C50"/>
    <w:rsid w:val="005A0CA6"/>
    <w:rsid w:val="005A49D6"/>
    <w:rsid w:val="005A6399"/>
    <w:rsid w:val="005B49EB"/>
    <w:rsid w:val="005B7403"/>
    <w:rsid w:val="005B7876"/>
    <w:rsid w:val="005B7B1A"/>
    <w:rsid w:val="005C5656"/>
    <w:rsid w:val="005C7CCF"/>
    <w:rsid w:val="005D30FA"/>
    <w:rsid w:val="005D375B"/>
    <w:rsid w:val="005D6424"/>
    <w:rsid w:val="005E0065"/>
    <w:rsid w:val="005E185D"/>
    <w:rsid w:val="005E7AB4"/>
    <w:rsid w:val="005F233C"/>
    <w:rsid w:val="005F2FA2"/>
    <w:rsid w:val="005F4F5D"/>
    <w:rsid w:val="005F6B80"/>
    <w:rsid w:val="005F73E4"/>
    <w:rsid w:val="00601AFC"/>
    <w:rsid w:val="00601E58"/>
    <w:rsid w:val="00604009"/>
    <w:rsid w:val="00607958"/>
    <w:rsid w:val="006106C1"/>
    <w:rsid w:val="00610A55"/>
    <w:rsid w:val="00612506"/>
    <w:rsid w:val="006158EB"/>
    <w:rsid w:val="00615966"/>
    <w:rsid w:val="006160C7"/>
    <w:rsid w:val="00616387"/>
    <w:rsid w:val="006164A3"/>
    <w:rsid w:val="00616A3F"/>
    <w:rsid w:val="00617041"/>
    <w:rsid w:val="0061740D"/>
    <w:rsid w:val="00621F35"/>
    <w:rsid w:val="00622963"/>
    <w:rsid w:val="006232CC"/>
    <w:rsid w:val="00624380"/>
    <w:rsid w:val="00626D4B"/>
    <w:rsid w:val="00630E94"/>
    <w:rsid w:val="00631C78"/>
    <w:rsid w:val="00632C77"/>
    <w:rsid w:val="00637818"/>
    <w:rsid w:val="00640138"/>
    <w:rsid w:val="00641BB2"/>
    <w:rsid w:val="006437B9"/>
    <w:rsid w:val="00643818"/>
    <w:rsid w:val="006443FB"/>
    <w:rsid w:val="00650268"/>
    <w:rsid w:val="006578B0"/>
    <w:rsid w:val="006612B7"/>
    <w:rsid w:val="00663E62"/>
    <w:rsid w:val="00664428"/>
    <w:rsid w:val="00664923"/>
    <w:rsid w:val="00664DFF"/>
    <w:rsid w:val="00665226"/>
    <w:rsid w:val="0066762C"/>
    <w:rsid w:val="00667823"/>
    <w:rsid w:val="00670619"/>
    <w:rsid w:val="00671C7D"/>
    <w:rsid w:val="006731BD"/>
    <w:rsid w:val="00675A02"/>
    <w:rsid w:val="00680CA9"/>
    <w:rsid w:val="00684501"/>
    <w:rsid w:val="006863A6"/>
    <w:rsid w:val="00692879"/>
    <w:rsid w:val="006929AA"/>
    <w:rsid w:val="00694B34"/>
    <w:rsid w:val="0069559F"/>
    <w:rsid w:val="00696175"/>
    <w:rsid w:val="006972A5"/>
    <w:rsid w:val="006A02B8"/>
    <w:rsid w:val="006A432A"/>
    <w:rsid w:val="006A5A34"/>
    <w:rsid w:val="006A607D"/>
    <w:rsid w:val="006A6B86"/>
    <w:rsid w:val="006A6EC6"/>
    <w:rsid w:val="006B0113"/>
    <w:rsid w:val="006B1AB9"/>
    <w:rsid w:val="006B20A6"/>
    <w:rsid w:val="006B211B"/>
    <w:rsid w:val="006B4ED2"/>
    <w:rsid w:val="006B54BD"/>
    <w:rsid w:val="006B5BE7"/>
    <w:rsid w:val="006B6B72"/>
    <w:rsid w:val="006C3000"/>
    <w:rsid w:val="006C4736"/>
    <w:rsid w:val="006D2536"/>
    <w:rsid w:val="006D6263"/>
    <w:rsid w:val="006D6A2F"/>
    <w:rsid w:val="006D6AB8"/>
    <w:rsid w:val="006D73B3"/>
    <w:rsid w:val="006D7743"/>
    <w:rsid w:val="006D7F9E"/>
    <w:rsid w:val="006E0214"/>
    <w:rsid w:val="006E02BB"/>
    <w:rsid w:val="006E0394"/>
    <w:rsid w:val="006E423E"/>
    <w:rsid w:val="006E62C1"/>
    <w:rsid w:val="006E77AD"/>
    <w:rsid w:val="006E7900"/>
    <w:rsid w:val="006F49F4"/>
    <w:rsid w:val="00701F1C"/>
    <w:rsid w:val="007030C5"/>
    <w:rsid w:val="00703543"/>
    <w:rsid w:val="0070535A"/>
    <w:rsid w:val="0070595E"/>
    <w:rsid w:val="0071028D"/>
    <w:rsid w:val="00713A80"/>
    <w:rsid w:val="00716B16"/>
    <w:rsid w:val="00717209"/>
    <w:rsid w:val="0072026B"/>
    <w:rsid w:val="007218F1"/>
    <w:rsid w:val="00724052"/>
    <w:rsid w:val="007251B2"/>
    <w:rsid w:val="00726A1B"/>
    <w:rsid w:val="00726CC9"/>
    <w:rsid w:val="00726F11"/>
    <w:rsid w:val="007318AA"/>
    <w:rsid w:val="00737642"/>
    <w:rsid w:val="007429F7"/>
    <w:rsid w:val="00746125"/>
    <w:rsid w:val="00747063"/>
    <w:rsid w:val="0074741E"/>
    <w:rsid w:val="00750358"/>
    <w:rsid w:val="00754814"/>
    <w:rsid w:val="00755D66"/>
    <w:rsid w:val="007560AC"/>
    <w:rsid w:val="00756448"/>
    <w:rsid w:val="0075688E"/>
    <w:rsid w:val="00757E0A"/>
    <w:rsid w:val="00760C76"/>
    <w:rsid w:val="007628FA"/>
    <w:rsid w:val="00762E54"/>
    <w:rsid w:val="00765ADF"/>
    <w:rsid w:val="00765D02"/>
    <w:rsid w:val="0076603C"/>
    <w:rsid w:val="00767AD2"/>
    <w:rsid w:val="00771951"/>
    <w:rsid w:val="0077614D"/>
    <w:rsid w:val="007761AE"/>
    <w:rsid w:val="007772F8"/>
    <w:rsid w:val="007811B0"/>
    <w:rsid w:val="00782E74"/>
    <w:rsid w:val="00783122"/>
    <w:rsid w:val="0078559A"/>
    <w:rsid w:val="0078616D"/>
    <w:rsid w:val="007905CC"/>
    <w:rsid w:val="00791EDC"/>
    <w:rsid w:val="00793000"/>
    <w:rsid w:val="00793351"/>
    <w:rsid w:val="00795991"/>
    <w:rsid w:val="0079651D"/>
    <w:rsid w:val="00796627"/>
    <w:rsid w:val="00797F69"/>
    <w:rsid w:val="007A08EA"/>
    <w:rsid w:val="007A25E0"/>
    <w:rsid w:val="007A378D"/>
    <w:rsid w:val="007A5484"/>
    <w:rsid w:val="007B08B1"/>
    <w:rsid w:val="007B343F"/>
    <w:rsid w:val="007B56B2"/>
    <w:rsid w:val="007B5EFE"/>
    <w:rsid w:val="007C0924"/>
    <w:rsid w:val="007C1823"/>
    <w:rsid w:val="007C2806"/>
    <w:rsid w:val="007C4126"/>
    <w:rsid w:val="007C4A18"/>
    <w:rsid w:val="007D0A00"/>
    <w:rsid w:val="007D1313"/>
    <w:rsid w:val="007D21AC"/>
    <w:rsid w:val="007D295D"/>
    <w:rsid w:val="007D29C5"/>
    <w:rsid w:val="007D5140"/>
    <w:rsid w:val="007D78C8"/>
    <w:rsid w:val="007D7EB7"/>
    <w:rsid w:val="007E0015"/>
    <w:rsid w:val="007E032F"/>
    <w:rsid w:val="007E0B20"/>
    <w:rsid w:val="007E3601"/>
    <w:rsid w:val="007E3C85"/>
    <w:rsid w:val="007E3D91"/>
    <w:rsid w:val="007E4D4F"/>
    <w:rsid w:val="007E5C99"/>
    <w:rsid w:val="007E693E"/>
    <w:rsid w:val="007E7F85"/>
    <w:rsid w:val="007F0431"/>
    <w:rsid w:val="007F2BB2"/>
    <w:rsid w:val="007F4182"/>
    <w:rsid w:val="007F4686"/>
    <w:rsid w:val="007F6E20"/>
    <w:rsid w:val="0080174E"/>
    <w:rsid w:val="00803A00"/>
    <w:rsid w:val="00803F97"/>
    <w:rsid w:val="008040CC"/>
    <w:rsid w:val="00810140"/>
    <w:rsid w:val="00811BAD"/>
    <w:rsid w:val="00812D0B"/>
    <w:rsid w:val="008145AA"/>
    <w:rsid w:val="0081487F"/>
    <w:rsid w:val="00815D1D"/>
    <w:rsid w:val="008168B4"/>
    <w:rsid w:val="00817787"/>
    <w:rsid w:val="00821F14"/>
    <w:rsid w:val="0082256D"/>
    <w:rsid w:val="008240B8"/>
    <w:rsid w:val="008308D0"/>
    <w:rsid w:val="008315E7"/>
    <w:rsid w:val="00831F35"/>
    <w:rsid w:val="008333CF"/>
    <w:rsid w:val="008415CF"/>
    <w:rsid w:val="0084363E"/>
    <w:rsid w:val="00845AB3"/>
    <w:rsid w:val="00846053"/>
    <w:rsid w:val="00847EE8"/>
    <w:rsid w:val="00853785"/>
    <w:rsid w:val="008569EB"/>
    <w:rsid w:val="008575DB"/>
    <w:rsid w:val="00857D9E"/>
    <w:rsid w:val="00861F3B"/>
    <w:rsid w:val="00864E7B"/>
    <w:rsid w:val="008658BB"/>
    <w:rsid w:val="008665DF"/>
    <w:rsid w:val="00866BA7"/>
    <w:rsid w:val="00867F52"/>
    <w:rsid w:val="0088246B"/>
    <w:rsid w:val="00882D7E"/>
    <w:rsid w:val="00882FDF"/>
    <w:rsid w:val="008852EB"/>
    <w:rsid w:val="0089329A"/>
    <w:rsid w:val="00895C10"/>
    <w:rsid w:val="0089731B"/>
    <w:rsid w:val="008A0332"/>
    <w:rsid w:val="008A07DD"/>
    <w:rsid w:val="008A5C40"/>
    <w:rsid w:val="008A6FAA"/>
    <w:rsid w:val="008A7528"/>
    <w:rsid w:val="008B0494"/>
    <w:rsid w:val="008B6C54"/>
    <w:rsid w:val="008B6DBB"/>
    <w:rsid w:val="008C62A5"/>
    <w:rsid w:val="008C7483"/>
    <w:rsid w:val="008D1BC7"/>
    <w:rsid w:val="008D3B20"/>
    <w:rsid w:val="008D3F0C"/>
    <w:rsid w:val="008D62BC"/>
    <w:rsid w:val="008E3EBA"/>
    <w:rsid w:val="008E5782"/>
    <w:rsid w:val="008E61A3"/>
    <w:rsid w:val="008E77EB"/>
    <w:rsid w:val="008E7DB7"/>
    <w:rsid w:val="008F3266"/>
    <w:rsid w:val="008F5F3D"/>
    <w:rsid w:val="009011C5"/>
    <w:rsid w:val="00903054"/>
    <w:rsid w:val="00903977"/>
    <w:rsid w:val="0090517A"/>
    <w:rsid w:val="009066DC"/>
    <w:rsid w:val="00906F73"/>
    <w:rsid w:val="009106E0"/>
    <w:rsid w:val="00911BA2"/>
    <w:rsid w:val="00913BAD"/>
    <w:rsid w:val="00916984"/>
    <w:rsid w:val="00916E09"/>
    <w:rsid w:val="0091748B"/>
    <w:rsid w:val="009175AD"/>
    <w:rsid w:val="00921CC4"/>
    <w:rsid w:val="009233F6"/>
    <w:rsid w:val="0092450A"/>
    <w:rsid w:val="009260F1"/>
    <w:rsid w:val="0092629E"/>
    <w:rsid w:val="00927AEE"/>
    <w:rsid w:val="00931F66"/>
    <w:rsid w:val="00932424"/>
    <w:rsid w:val="00932504"/>
    <w:rsid w:val="00932562"/>
    <w:rsid w:val="00932925"/>
    <w:rsid w:val="00932F88"/>
    <w:rsid w:val="009336B5"/>
    <w:rsid w:val="00934CF1"/>
    <w:rsid w:val="0093585E"/>
    <w:rsid w:val="00940BBF"/>
    <w:rsid w:val="00941589"/>
    <w:rsid w:val="00941654"/>
    <w:rsid w:val="009426B2"/>
    <w:rsid w:val="009430E7"/>
    <w:rsid w:val="00943726"/>
    <w:rsid w:val="00945B29"/>
    <w:rsid w:val="00946959"/>
    <w:rsid w:val="009479D9"/>
    <w:rsid w:val="0095326E"/>
    <w:rsid w:val="00956C0D"/>
    <w:rsid w:val="0095737B"/>
    <w:rsid w:val="00962CBE"/>
    <w:rsid w:val="00966E9D"/>
    <w:rsid w:val="00966F85"/>
    <w:rsid w:val="009717E0"/>
    <w:rsid w:val="00971D64"/>
    <w:rsid w:val="00972B96"/>
    <w:rsid w:val="00973BD9"/>
    <w:rsid w:val="00975D01"/>
    <w:rsid w:val="00977355"/>
    <w:rsid w:val="00980AEA"/>
    <w:rsid w:val="009819E1"/>
    <w:rsid w:val="00981B8A"/>
    <w:rsid w:val="00982E3F"/>
    <w:rsid w:val="00983547"/>
    <w:rsid w:val="0098599D"/>
    <w:rsid w:val="00993652"/>
    <w:rsid w:val="00994CC0"/>
    <w:rsid w:val="009961F4"/>
    <w:rsid w:val="0099712B"/>
    <w:rsid w:val="009A1580"/>
    <w:rsid w:val="009A397A"/>
    <w:rsid w:val="009A41B2"/>
    <w:rsid w:val="009A6B6E"/>
    <w:rsid w:val="009A7920"/>
    <w:rsid w:val="009B2651"/>
    <w:rsid w:val="009B28E5"/>
    <w:rsid w:val="009B3BAC"/>
    <w:rsid w:val="009B3E3A"/>
    <w:rsid w:val="009B568B"/>
    <w:rsid w:val="009B58B1"/>
    <w:rsid w:val="009C29D8"/>
    <w:rsid w:val="009C3F57"/>
    <w:rsid w:val="009E0F76"/>
    <w:rsid w:val="009E13AA"/>
    <w:rsid w:val="009E3012"/>
    <w:rsid w:val="009E7F0B"/>
    <w:rsid w:val="009F0BDC"/>
    <w:rsid w:val="009F39FB"/>
    <w:rsid w:val="009F570D"/>
    <w:rsid w:val="00A00564"/>
    <w:rsid w:val="00A02919"/>
    <w:rsid w:val="00A04C40"/>
    <w:rsid w:val="00A04DB2"/>
    <w:rsid w:val="00A0787D"/>
    <w:rsid w:val="00A134D4"/>
    <w:rsid w:val="00A139EF"/>
    <w:rsid w:val="00A16DDE"/>
    <w:rsid w:val="00A17A9E"/>
    <w:rsid w:val="00A20F96"/>
    <w:rsid w:val="00A212F0"/>
    <w:rsid w:val="00A27E1F"/>
    <w:rsid w:val="00A30921"/>
    <w:rsid w:val="00A32DBD"/>
    <w:rsid w:val="00A33FE1"/>
    <w:rsid w:val="00A36652"/>
    <w:rsid w:val="00A3713D"/>
    <w:rsid w:val="00A40360"/>
    <w:rsid w:val="00A4251F"/>
    <w:rsid w:val="00A44616"/>
    <w:rsid w:val="00A466DB"/>
    <w:rsid w:val="00A472FB"/>
    <w:rsid w:val="00A477A4"/>
    <w:rsid w:val="00A505DE"/>
    <w:rsid w:val="00A51304"/>
    <w:rsid w:val="00A51F8F"/>
    <w:rsid w:val="00A53653"/>
    <w:rsid w:val="00A55B05"/>
    <w:rsid w:val="00A56CDA"/>
    <w:rsid w:val="00A70017"/>
    <w:rsid w:val="00A714BD"/>
    <w:rsid w:val="00A73B07"/>
    <w:rsid w:val="00A767BB"/>
    <w:rsid w:val="00A802B2"/>
    <w:rsid w:val="00A803ED"/>
    <w:rsid w:val="00A91E0D"/>
    <w:rsid w:val="00A92C09"/>
    <w:rsid w:val="00AA162A"/>
    <w:rsid w:val="00AA22CC"/>
    <w:rsid w:val="00AA2E2E"/>
    <w:rsid w:val="00AA3559"/>
    <w:rsid w:val="00AA4070"/>
    <w:rsid w:val="00AA4600"/>
    <w:rsid w:val="00AA61E3"/>
    <w:rsid w:val="00AA6988"/>
    <w:rsid w:val="00AA6E16"/>
    <w:rsid w:val="00AA71A4"/>
    <w:rsid w:val="00AA736A"/>
    <w:rsid w:val="00AA7376"/>
    <w:rsid w:val="00AA7BDF"/>
    <w:rsid w:val="00AB20D4"/>
    <w:rsid w:val="00AB2AB7"/>
    <w:rsid w:val="00AB597B"/>
    <w:rsid w:val="00AB6B53"/>
    <w:rsid w:val="00AC03A9"/>
    <w:rsid w:val="00AC0AAC"/>
    <w:rsid w:val="00AC333B"/>
    <w:rsid w:val="00AC36B6"/>
    <w:rsid w:val="00AC375E"/>
    <w:rsid w:val="00AC3B5D"/>
    <w:rsid w:val="00AC3BE5"/>
    <w:rsid w:val="00AC402F"/>
    <w:rsid w:val="00AD0684"/>
    <w:rsid w:val="00AD25B2"/>
    <w:rsid w:val="00AD3131"/>
    <w:rsid w:val="00AD503C"/>
    <w:rsid w:val="00AD5A77"/>
    <w:rsid w:val="00AD75EE"/>
    <w:rsid w:val="00AD7C15"/>
    <w:rsid w:val="00AE0B63"/>
    <w:rsid w:val="00AE19A6"/>
    <w:rsid w:val="00AE54F3"/>
    <w:rsid w:val="00AF02BE"/>
    <w:rsid w:val="00AF1655"/>
    <w:rsid w:val="00AF4DFA"/>
    <w:rsid w:val="00AF5184"/>
    <w:rsid w:val="00AF5A85"/>
    <w:rsid w:val="00AF6EFE"/>
    <w:rsid w:val="00B034BA"/>
    <w:rsid w:val="00B12F88"/>
    <w:rsid w:val="00B13013"/>
    <w:rsid w:val="00B135B8"/>
    <w:rsid w:val="00B155AC"/>
    <w:rsid w:val="00B16870"/>
    <w:rsid w:val="00B16AC9"/>
    <w:rsid w:val="00B206FF"/>
    <w:rsid w:val="00B215DF"/>
    <w:rsid w:val="00B23BD2"/>
    <w:rsid w:val="00B24915"/>
    <w:rsid w:val="00B255F4"/>
    <w:rsid w:val="00B2744B"/>
    <w:rsid w:val="00B33CD9"/>
    <w:rsid w:val="00B366FE"/>
    <w:rsid w:val="00B37057"/>
    <w:rsid w:val="00B413AA"/>
    <w:rsid w:val="00B419F3"/>
    <w:rsid w:val="00B438DB"/>
    <w:rsid w:val="00B445E3"/>
    <w:rsid w:val="00B44BF2"/>
    <w:rsid w:val="00B44CAB"/>
    <w:rsid w:val="00B4574D"/>
    <w:rsid w:val="00B54EAC"/>
    <w:rsid w:val="00B5530B"/>
    <w:rsid w:val="00B5563D"/>
    <w:rsid w:val="00B635E1"/>
    <w:rsid w:val="00B64D18"/>
    <w:rsid w:val="00B6501F"/>
    <w:rsid w:val="00B663DC"/>
    <w:rsid w:val="00B70246"/>
    <w:rsid w:val="00B72501"/>
    <w:rsid w:val="00B73B50"/>
    <w:rsid w:val="00B75F27"/>
    <w:rsid w:val="00B80432"/>
    <w:rsid w:val="00B846FD"/>
    <w:rsid w:val="00B84DC7"/>
    <w:rsid w:val="00B859F1"/>
    <w:rsid w:val="00B87C85"/>
    <w:rsid w:val="00B9214F"/>
    <w:rsid w:val="00B93E1F"/>
    <w:rsid w:val="00B94046"/>
    <w:rsid w:val="00B9466B"/>
    <w:rsid w:val="00B94B0D"/>
    <w:rsid w:val="00B97B35"/>
    <w:rsid w:val="00BA011E"/>
    <w:rsid w:val="00BA05F0"/>
    <w:rsid w:val="00BA20B8"/>
    <w:rsid w:val="00BA3979"/>
    <w:rsid w:val="00BA5537"/>
    <w:rsid w:val="00BA5693"/>
    <w:rsid w:val="00BA63BC"/>
    <w:rsid w:val="00BA7001"/>
    <w:rsid w:val="00BA74EB"/>
    <w:rsid w:val="00BA7577"/>
    <w:rsid w:val="00BB0421"/>
    <w:rsid w:val="00BB043C"/>
    <w:rsid w:val="00BB045E"/>
    <w:rsid w:val="00BB0E61"/>
    <w:rsid w:val="00BB1F15"/>
    <w:rsid w:val="00BB3070"/>
    <w:rsid w:val="00BC09DB"/>
    <w:rsid w:val="00BC350A"/>
    <w:rsid w:val="00BC3E7B"/>
    <w:rsid w:val="00BC4F0B"/>
    <w:rsid w:val="00BC6100"/>
    <w:rsid w:val="00BC6D8E"/>
    <w:rsid w:val="00BC6EEB"/>
    <w:rsid w:val="00BD06EA"/>
    <w:rsid w:val="00BD0E52"/>
    <w:rsid w:val="00BD24DF"/>
    <w:rsid w:val="00BD273E"/>
    <w:rsid w:val="00BD50A3"/>
    <w:rsid w:val="00BD6E27"/>
    <w:rsid w:val="00BE150A"/>
    <w:rsid w:val="00BE2A78"/>
    <w:rsid w:val="00BE3ED3"/>
    <w:rsid w:val="00BE5C7A"/>
    <w:rsid w:val="00BE78EE"/>
    <w:rsid w:val="00BE7EBF"/>
    <w:rsid w:val="00BF497D"/>
    <w:rsid w:val="00BF4A6D"/>
    <w:rsid w:val="00BF723B"/>
    <w:rsid w:val="00C012E7"/>
    <w:rsid w:val="00C0242C"/>
    <w:rsid w:val="00C02525"/>
    <w:rsid w:val="00C034AA"/>
    <w:rsid w:val="00C042DF"/>
    <w:rsid w:val="00C0470A"/>
    <w:rsid w:val="00C054E5"/>
    <w:rsid w:val="00C05AA4"/>
    <w:rsid w:val="00C07210"/>
    <w:rsid w:val="00C116F5"/>
    <w:rsid w:val="00C12325"/>
    <w:rsid w:val="00C12D20"/>
    <w:rsid w:val="00C135E7"/>
    <w:rsid w:val="00C14F05"/>
    <w:rsid w:val="00C15665"/>
    <w:rsid w:val="00C20DAA"/>
    <w:rsid w:val="00C2429E"/>
    <w:rsid w:val="00C30799"/>
    <w:rsid w:val="00C32372"/>
    <w:rsid w:val="00C342F4"/>
    <w:rsid w:val="00C357FE"/>
    <w:rsid w:val="00C35AC7"/>
    <w:rsid w:val="00C37E27"/>
    <w:rsid w:val="00C400FC"/>
    <w:rsid w:val="00C4109E"/>
    <w:rsid w:val="00C41A07"/>
    <w:rsid w:val="00C4281A"/>
    <w:rsid w:val="00C45BEA"/>
    <w:rsid w:val="00C464F2"/>
    <w:rsid w:val="00C5043D"/>
    <w:rsid w:val="00C52F8D"/>
    <w:rsid w:val="00C533B1"/>
    <w:rsid w:val="00C55A6E"/>
    <w:rsid w:val="00C57F09"/>
    <w:rsid w:val="00C600F7"/>
    <w:rsid w:val="00C6041D"/>
    <w:rsid w:val="00C61352"/>
    <w:rsid w:val="00C629F2"/>
    <w:rsid w:val="00C643B9"/>
    <w:rsid w:val="00C65422"/>
    <w:rsid w:val="00C74BF2"/>
    <w:rsid w:val="00C76182"/>
    <w:rsid w:val="00C76CD2"/>
    <w:rsid w:val="00C77BD8"/>
    <w:rsid w:val="00C80944"/>
    <w:rsid w:val="00C840FB"/>
    <w:rsid w:val="00C86E5C"/>
    <w:rsid w:val="00C9277B"/>
    <w:rsid w:val="00C95BD6"/>
    <w:rsid w:val="00C96D97"/>
    <w:rsid w:val="00C97DEC"/>
    <w:rsid w:val="00CA2439"/>
    <w:rsid w:val="00CB0D71"/>
    <w:rsid w:val="00CB2746"/>
    <w:rsid w:val="00CB3ADE"/>
    <w:rsid w:val="00CB50E9"/>
    <w:rsid w:val="00CB5268"/>
    <w:rsid w:val="00CB557A"/>
    <w:rsid w:val="00CB678E"/>
    <w:rsid w:val="00CB6BF3"/>
    <w:rsid w:val="00CC0809"/>
    <w:rsid w:val="00CC0E0B"/>
    <w:rsid w:val="00CC19F7"/>
    <w:rsid w:val="00CC1DDC"/>
    <w:rsid w:val="00CC500D"/>
    <w:rsid w:val="00CC6035"/>
    <w:rsid w:val="00CC60C7"/>
    <w:rsid w:val="00CC6356"/>
    <w:rsid w:val="00CD03AF"/>
    <w:rsid w:val="00CD0465"/>
    <w:rsid w:val="00CD1AF9"/>
    <w:rsid w:val="00CD3B15"/>
    <w:rsid w:val="00CD5ADB"/>
    <w:rsid w:val="00CD7C0C"/>
    <w:rsid w:val="00CE53C7"/>
    <w:rsid w:val="00CE5FEC"/>
    <w:rsid w:val="00CF06C2"/>
    <w:rsid w:val="00CF1197"/>
    <w:rsid w:val="00CF2C20"/>
    <w:rsid w:val="00CF4B0C"/>
    <w:rsid w:val="00CF75A5"/>
    <w:rsid w:val="00CF7A71"/>
    <w:rsid w:val="00D103A1"/>
    <w:rsid w:val="00D11B2E"/>
    <w:rsid w:val="00D153AB"/>
    <w:rsid w:val="00D205FE"/>
    <w:rsid w:val="00D22AA3"/>
    <w:rsid w:val="00D27F16"/>
    <w:rsid w:val="00D355D8"/>
    <w:rsid w:val="00D35C2F"/>
    <w:rsid w:val="00D372E7"/>
    <w:rsid w:val="00D4166A"/>
    <w:rsid w:val="00D42D45"/>
    <w:rsid w:val="00D436E7"/>
    <w:rsid w:val="00D43E8D"/>
    <w:rsid w:val="00D44558"/>
    <w:rsid w:val="00D448D4"/>
    <w:rsid w:val="00D453F2"/>
    <w:rsid w:val="00D479E4"/>
    <w:rsid w:val="00D5121F"/>
    <w:rsid w:val="00D5588C"/>
    <w:rsid w:val="00D57C53"/>
    <w:rsid w:val="00D6080E"/>
    <w:rsid w:val="00D60C9A"/>
    <w:rsid w:val="00D61BEC"/>
    <w:rsid w:val="00D631E7"/>
    <w:rsid w:val="00D635E7"/>
    <w:rsid w:val="00D63749"/>
    <w:rsid w:val="00D63B36"/>
    <w:rsid w:val="00D6404F"/>
    <w:rsid w:val="00D647BC"/>
    <w:rsid w:val="00D65645"/>
    <w:rsid w:val="00D65926"/>
    <w:rsid w:val="00D67F3E"/>
    <w:rsid w:val="00D708DC"/>
    <w:rsid w:val="00D75203"/>
    <w:rsid w:val="00D75C16"/>
    <w:rsid w:val="00D76D7B"/>
    <w:rsid w:val="00D80CE5"/>
    <w:rsid w:val="00D82612"/>
    <w:rsid w:val="00D833CA"/>
    <w:rsid w:val="00D835D6"/>
    <w:rsid w:val="00D8381D"/>
    <w:rsid w:val="00D85089"/>
    <w:rsid w:val="00D8638E"/>
    <w:rsid w:val="00D916E3"/>
    <w:rsid w:val="00D91EB7"/>
    <w:rsid w:val="00D9344F"/>
    <w:rsid w:val="00D94602"/>
    <w:rsid w:val="00D95D87"/>
    <w:rsid w:val="00DA19EE"/>
    <w:rsid w:val="00DA1E43"/>
    <w:rsid w:val="00DA1FDE"/>
    <w:rsid w:val="00DA2355"/>
    <w:rsid w:val="00DA2CF5"/>
    <w:rsid w:val="00DA2DC9"/>
    <w:rsid w:val="00DA661B"/>
    <w:rsid w:val="00DB0894"/>
    <w:rsid w:val="00DB1971"/>
    <w:rsid w:val="00DB3BD9"/>
    <w:rsid w:val="00DC02C2"/>
    <w:rsid w:val="00DC2AC7"/>
    <w:rsid w:val="00DC347A"/>
    <w:rsid w:val="00DC53AB"/>
    <w:rsid w:val="00DC5459"/>
    <w:rsid w:val="00DC66AC"/>
    <w:rsid w:val="00DC6AAA"/>
    <w:rsid w:val="00DC7C37"/>
    <w:rsid w:val="00DD14AD"/>
    <w:rsid w:val="00DE031C"/>
    <w:rsid w:val="00DE36F2"/>
    <w:rsid w:val="00DE3CCB"/>
    <w:rsid w:val="00DE4319"/>
    <w:rsid w:val="00DF04C6"/>
    <w:rsid w:val="00DF2220"/>
    <w:rsid w:val="00DF2935"/>
    <w:rsid w:val="00DF2D6D"/>
    <w:rsid w:val="00DF4F10"/>
    <w:rsid w:val="00DF5B99"/>
    <w:rsid w:val="00DF6BD4"/>
    <w:rsid w:val="00E013CE"/>
    <w:rsid w:val="00E05499"/>
    <w:rsid w:val="00E05ED1"/>
    <w:rsid w:val="00E15B50"/>
    <w:rsid w:val="00E207D8"/>
    <w:rsid w:val="00E2135A"/>
    <w:rsid w:val="00E23BAA"/>
    <w:rsid w:val="00E2444A"/>
    <w:rsid w:val="00E2489B"/>
    <w:rsid w:val="00E27AD6"/>
    <w:rsid w:val="00E27DD4"/>
    <w:rsid w:val="00E40B70"/>
    <w:rsid w:val="00E43CA7"/>
    <w:rsid w:val="00E4405D"/>
    <w:rsid w:val="00E44A22"/>
    <w:rsid w:val="00E47538"/>
    <w:rsid w:val="00E52566"/>
    <w:rsid w:val="00E54C6F"/>
    <w:rsid w:val="00E5528A"/>
    <w:rsid w:val="00E557FF"/>
    <w:rsid w:val="00E57F15"/>
    <w:rsid w:val="00E61871"/>
    <w:rsid w:val="00E6370E"/>
    <w:rsid w:val="00E644BB"/>
    <w:rsid w:val="00E65C82"/>
    <w:rsid w:val="00E71B59"/>
    <w:rsid w:val="00E73C7B"/>
    <w:rsid w:val="00E7609D"/>
    <w:rsid w:val="00E76856"/>
    <w:rsid w:val="00E804B6"/>
    <w:rsid w:val="00E837A7"/>
    <w:rsid w:val="00E83F47"/>
    <w:rsid w:val="00E84C75"/>
    <w:rsid w:val="00E90B16"/>
    <w:rsid w:val="00EA1002"/>
    <w:rsid w:val="00EA3104"/>
    <w:rsid w:val="00EA32F0"/>
    <w:rsid w:val="00EA4410"/>
    <w:rsid w:val="00EA4E07"/>
    <w:rsid w:val="00EA4F22"/>
    <w:rsid w:val="00EA6659"/>
    <w:rsid w:val="00EA6EF5"/>
    <w:rsid w:val="00EA7E1E"/>
    <w:rsid w:val="00EB3920"/>
    <w:rsid w:val="00EB6807"/>
    <w:rsid w:val="00EB7DDB"/>
    <w:rsid w:val="00EC28A1"/>
    <w:rsid w:val="00EC4376"/>
    <w:rsid w:val="00EC522B"/>
    <w:rsid w:val="00EC5355"/>
    <w:rsid w:val="00ED2C3A"/>
    <w:rsid w:val="00ED2C43"/>
    <w:rsid w:val="00ED2D59"/>
    <w:rsid w:val="00ED4A88"/>
    <w:rsid w:val="00ED61CD"/>
    <w:rsid w:val="00ED6607"/>
    <w:rsid w:val="00EE007D"/>
    <w:rsid w:val="00EE03F6"/>
    <w:rsid w:val="00EE204F"/>
    <w:rsid w:val="00EE2AC8"/>
    <w:rsid w:val="00EF1DC6"/>
    <w:rsid w:val="00EF1F2D"/>
    <w:rsid w:val="00EF26DC"/>
    <w:rsid w:val="00EF2B8B"/>
    <w:rsid w:val="00EF3192"/>
    <w:rsid w:val="00EF5833"/>
    <w:rsid w:val="00EF5E43"/>
    <w:rsid w:val="00EF704C"/>
    <w:rsid w:val="00F00212"/>
    <w:rsid w:val="00F0041F"/>
    <w:rsid w:val="00F011A8"/>
    <w:rsid w:val="00F042EC"/>
    <w:rsid w:val="00F057FD"/>
    <w:rsid w:val="00F11514"/>
    <w:rsid w:val="00F20E93"/>
    <w:rsid w:val="00F2170D"/>
    <w:rsid w:val="00F23720"/>
    <w:rsid w:val="00F25D5C"/>
    <w:rsid w:val="00F26059"/>
    <w:rsid w:val="00F27B1B"/>
    <w:rsid w:val="00F31266"/>
    <w:rsid w:val="00F33288"/>
    <w:rsid w:val="00F336E1"/>
    <w:rsid w:val="00F34302"/>
    <w:rsid w:val="00F36680"/>
    <w:rsid w:val="00F429B1"/>
    <w:rsid w:val="00F432A9"/>
    <w:rsid w:val="00F44D34"/>
    <w:rsid w:val="00F46F07"/>
    <w:rsid w:val="00F5033D"/>
    <w:rsid w:val="00F5088D"/>
    <w:rsid w:val="00F56F51"/>
    <w:rsid w:val="00F5756F"/>
    <w:rsid w:val="00F57944"/>
    <w:rsid w:val="00F611D9"/>
    <w:rsid w:val="00F6295D"/>
    <w:rsid w:val="00F64DC3"/>
    <w:rsid w:val="00F652F6"/>
    <w:rsid w:val="00F679F8"/>
    <w:rsid w:val="00F71201"/>
    <w:rsid w:val="00F72621"/>
    <w:rsid w:val="00F73514"/>
    <w:rsid w:val="00F73722"/>
    <w:rsid w:val="00F74CB8"/>
    <w:rsid w:val="00F778B2"/>
    <w:rsid w:val="00F808BD"/>
    <w:rsid w:val="00F82140"/>
    <w:rsid w:val="00F83789"/>
    <w:rsid w:val="00F85ABD"/>
    <w:rsid w:val="00F90DDF"/>
    <w:rsid w:val="00F910D7"/>
    <w:rsid w:val="00F97BE3"/>
    <w:rsid w:val="00FA1A57"/>
    <w:rsid w:val="00FA2A81"/>
    <w:rsid w:val="00FA300B"/>
    <w:rsid w:val="00FA3A56"/>
    <w:rsid w:val="00FA3A9F"/>
    <w:rsid w:val="00FA4B28"/>
    <w:rsid w:val="00FA6F32"/>
    <w:rsid w:val="00FB297E"/>
    <w:rsid w:val="00FB3F4D"/>
    <w:rsid w:val="00FB6F61"/>
    <w:rsid w:val="00FB726A"/>
    <w:rsid w:val="00FC0102"/>
    <w:rsid w:val="00FC0459"/>
    <w:rsid w:val="00FC0AF6"/>
    <w:rsid w:val="00FC3438"/>
    <w:rsid w:val="00FC442C"/>
    <w:rsid w:val="00FC4CCE"/>
    <w:rsid w:val="00FD0A64"/>
    <w:rsid w:val="00FD0B90"/>
    <w:rsid w:val="00FD1E01"/>
    <w:rsid w:val="00FD2323"/>
    <w:rsid w:val="00FD71E0"/>
    <w:rsid w:val="00FD7CB4"/>
    <w:rsid w:val="00FE0390"/>
    <w:rsid w:val="00FE35E9"/>
    <w:rsid w:val="00FE435C"/>
    <w:rsid w:val="00FE4667"/>
    <w:rsid w:val="00FF0204"/>
    <w:rsid w:val="00FF06E5"/>
    <w:rsid w:val="00FF257A"/>
    <w:rsid w:val="00FF5E5A"/>
    <w:rsid w:val="00FF7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正文1"/>
    <w:basedOn w:val="a0"/>
    <w:rsid w:val="00407533"/>
  </w:style>
  <w:style w:type="paragraph" w:styleId="a3">
    <w:name w:val="Normal (Web)"/>
    <w:basedOn w:val="a"/>
    <w:uiPriority w:val="99"/>
    <w:unhideWhenUsed/>
    <w:rsid w:val="00407533"/>
    <w:pPr>
      <w:widowControl/>
      <w:spacing w:before="100" w:beforeAutospacing="1" w:after="100" w:afterAutospacing="1" w:line="240" w:lineRule="auto"/>
      <w:jc w:val="left"/>
    </w:pPr>
    <w:rPr>
      <w:rFonts w:ascii="宋体" w:eastAsia="宋体" w:hAnsi="宋体" w:cs="宋体"/>
      <w:kern w:val="0"/>
      <w:sz w:val="24"/>
      <w:szCs w:val="24"/>
    </w:rPr>
  </w:style>
  <w:style w:type="paragraph" w:styleId="a4">
    <w:name w:val="List Paragraph"/>
    <w:basedOn w:val="a"/>
    <w:uiPriority w:val="34"/>
    <w:qFormat/>
    <w:rsid w:val="00407533"/>
    <w:pPr>
      <w:ind w:firstLineChars="200" w:firstLine="420"/>
    </w:pPr>
  </w:style>
  <w:style w:type="paragraph" w:styleId="a5">
    <w:name w:val="header"/>
    <w:basedOn w:val="a"/>
    <w:link w:val="Char"/>
    <w:uiPriority w:val="99"/>
    <w:semiHidden/>
    <w:unhideWhenUsed/>
    <w:rsid w:val="008F326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8F3266"/>
    <w:rPr>
      <w:sz w:val="18"/>
      <w:szCs w:val="18"/>
    </w:rPr>
  </w:style>
  <w:style w:type="paragraph" w:styleId="a6">
    <w:name w:val="footer"/>
    <w:basedOn w:val="a"/>
    <w:link w:val="Char0"/>
    <w:uiPriority w:val="99"/>
    <w:unhideWhenUsed/>
    <w:rsid w:val="008F3266"/>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8F326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1980</Words>
  <Characters>2377</Characters>
  <Application>Microsoft Office Word</Application>
  <DocSecurity>0</DocSecurity>
  <Lines>103</Lines>
  <Paragraphs>49</Paragraphs>
  <ScaleCrop>false</ScaleCrop>
  <Company>Microsoft</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孔真</dc:creator>
  <cp:lastModifiedBy>徐志吉</cp:lastModifiedBy>
  <cp:revision>2</cp:revision>
  <dcterms:created xsi:type="dcterms:W3CDTF">2017-06-20T02:57:00Z</dcterms:created>
  <dcterms:modified xsi:type="dcterms:W3CDTF">2017-06-20T02:57:00Z</dcterms:modified>
</cp:coreProperties>
</file>